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3C4535" w14:textId="77777777" w:rsidR="005A03D9" w:rsidRPr="001265C6" w:rsidRDefault="00D8128F">
      <w:pPr>
        <w:pStyle w:val="ConsPlusTitle"/>
        <w:widowControl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265C6">
        <w:rPr>
          <w:rFonts w:ascii="Times New Roman" w:hAnsi="Times New Roman"/>
          <w:sz w:val="26"/>
          <w:szCs w:val="26"/>
        </w:rPr>
        <w:t xml:space="preserve">ДОГОВОР </w:t>
      </w:r>
    </w:p>
    <w:p w14:paraId="3737D56D" w14:textId="77777777" w:rsidR="005A03D9" w:rsidRPr="001265C6" w:rsidRDefault="00D8128F">
      <w:pPr>
        <w:pStyle w:val="ConsPlusTitle"/>
        <w:widowControl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265C6">
        <w:rPr>
          <w:rFonts w:ascii="Times New Roman" w:hAnsi="Times New Roman"/>
          <w:sz w:val="26"/>
          <w:szCs w:val="26"/>
        </w:rPr>
        <w:t xml:space="preserve">возмездного оказания услуг </w:t>
      </w:r>
    </w:p>
    <w:p w14:paraId="740381E6" w14:textId="5987BF40" w:rsidR="005A03D9" w:rsidRDefault="00D8128F">
      <w:pPr>
        <w:tabs>
          <w:tab w:val="left" w:pos="1804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65C6">
        <w:rPr>
          <w:rFonts w:ascii="Times New Roman" w:hAnsi="Times New Roman"/>
          <w:sz w:val="26"/>
          <w:szCs w:val="26"/>
        </w:rPr>
        <w:t xml:space="preserve">г. Москва                                                         </w:t>
      </w:r>
      <w:r w:rsidR="00060E7A" w:rsidRPr="001265C6">
        <w:rPr>
          <w:rFonts w:ascii="Times New Roman" w:hAnsi="Times New Roman"/>
          <w:sz w:val="26"/>
          <w:szCs w:val="26"/>
        </w:rPr>
        <w:t xml:space="preserve">             </w:t>
      </w:r>
      <w:r w:rsidRPr="001265C6">
        <w:rPr>
          <w:rFonts w:ascii="Times New Roman" w:hAnsi="Times New Roman"/>
          <w:sz w:val="26"/>
          <w:szCs w:val="26"/>
        </w:rPr>
        <w:t xml:space="preserve">   </w:t>
      </w:r>
      <w:r w:rsidR="001265C6">
        <w:rPr>
          <w:rFonts w:ascii="Times New Roman" w:hAnsi="Times New Roman"/>
          <w:sz w:val="26"/>
          <w:szCs w:val="26"/>
        </w:rPr>
        <w:t xml:space="preserve">              </w:t>
      </w:r>
      <w:proofErr w:type="gramStart"/>
      <w:r w:rsidR="00200895">
        <w:rPr>
          <w:rFonts w:ascii="Times New Roman" w:hAnsi="Times New Roman"/>
          <w:sz w:val="26"/>
          <w:szCs w:val="26"/>
        </w:rPr>
        <w:t xml:space="preserve">   </w:t>
      </w:r>
      <w:r w:rsidRPr="001265C6">
        <w:rPr>
          <w:rFonts w:ascii="Times New Roman" w:hAnsi="Times New Roman"/>
          <w:sz w:val="26"/>
          <w:szCs w:val="26"/>
        </w:rPr>
        <w:t>«</w:t>
      </w:r>
      <w:proofErr w:type="gramEnd"/>
      <w:r w:rsidRPr="001265C6">
        <w:rPr>
          <w:rFonts w:ascii="Times New Roman" w:hAnsi="Times New Roman"/>
          <w:sz w:val="26"/>
          <w:szCs w:val="26"/>
        </w:rPr>
        <w:t xml:space="preserve">     »</w:t>
      </w:r>
      <w:r w:rsidR="00060E7A" w:rsidRPr="001265C6">
        <w:rPr>
          <w:rFonts w:ascii="Times New Roman" w:hAnsi="Times New Roman"/>
          <w:sz w:val="26"/>
          <w:szCs w:val="26"/>
        </w:rPr>
        <w:t xml:space="preserve"> </w:t>
      </w:r>
      <w:r w:rsidRPr="001265C6">
        <w:rPr>
          <w:rFonts w:ascii="Times New Roman" w:hAnsi="Times New Roman"/>
          <w:sz w:val="26"/>
          <w:szCs w:val="26"/>
        </w:rPr>
        <w:t>____________</w:t>
      </w:r>
      <w:r w:rsidR="00060E7A" w:rsidRPr="001265C6">
        <w:rPr>
          <w:rFonts w:ascii="Times New Roman" w:hAnsi="Times New Roman"/>
          <w:sz w:val="26"/>
          <w:szCs w:val="26"/>
        </w:rPr>
        <w:t xml:space="preserve"> </w:t>
      </w:r>
      <w:r w:rsidRPr="001265C6">
        <w:rPr>
          <w:rFonts w:ascii="Times New Roman" w:hAnsi="Times New Roman"/>
          <w:sz w:val="26"/>
          <w:szCs w:val="26"/>
        </w:rPr>
        <w:t>20</w:t>
      </w:r>
      <w:r w:rsidR="00060E7A" w:rsidRPr="001265C6">
        <w:rPr>
          <w:rFonts w:ascii="Times New Roman" w:hAnsi="Times New Roman"/>
          <w:sz w:val="26"/>
          <w:szCs w:val="26"/>
        </w:rPr>
        <w:t>2</w:t>
      </w:r>
      <w:r w:rsidRPr="001265C6">
        <w:rPr>
          <w:rFonts w:ascii="Times New Roman" w:hAnsi="Times New Roman"/>
          <w:sz w:val="26"/>
          <w:szCs w:val="26"/>
        </w:rPr>
        <w:t>_ г.</w:t>
      </w:r>
    </w:p>
    <w:p w14:paraId="459B4373" w14:textId="4519B511" w:rsidR="005A03D9" w:rsidRDefault="00D8128F" w:rsidP="00060E7A">
      <w:pPr>
        <w:tabs>
          <w:tab w:val="left" w:pos="1804"/>
        </w:tabs>
        <w:spacing w:after="6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Ассоциация международных автомобильных перевозчиков (АСМАП), именуемая в дальнейшем «АСМАП», в лице Генерального директора АСМАП Андрея Николаевича</w:t>
      </w:r>
      <w:r>
        <w:rPr>
          <w:rFonts w:ascii="Times New Roman" w:hAnsi="Times New Roman"/>
          <w:color w:val="FF0000"/>
          <w:sz w:val="26"/>
          <w:szCs w:val="26"/>
          <w:u w:color="FF0000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Курушина</w:t>
      </w:r>
      <w:proofErr w:type="spellEnd"/>
      <w:r>
        <w:rPr>
          <w:rFonts w:ascii="Times New Roman" w:hAnsi="Times New Roman"/>
          <w:sz w:val="26"/>
          <w:szCs w:val="26"/>
        </w:rPr>
        <w:t xml:space="preserve">, действующего на основании доверенности от </w:t>
      </w:r>
      <w:r w:rsidR="00337E0A" w:rsidRPr="00337E0A">
        <w:rPr>
          <w:rFonts w:ascii="Times New Roman" w:hAnsi="Times New Roman" w:cs="Times New Roman"/>
          <w:sz w:val="26"/>
          <w:szCs w:val="26"/>
        </w:rPr>
        <w:t>1</w:t>
      </w:r>
      <w:r w:rsidR="008B0912" w:rsidRPr="008B0912">
        <w:rPr>
          <w:rFonts w:ascii="Times New Roman" w:hAnsi="Times New Roman" w:cs="Times New Roman"/>
          <w:sz w:val="26"/>
          <w:szCs w:val="26"/>
        </w:rPr>
        <w:t>0</w:t>
      </w:r>
      <w:r w:rsidR="00337E0A" w:rsidRPr="00337E0A">
        <w:rPr>
          <w:rFonts w:ascii="Times New Roman" w:hAnsi="Times New Roman" w:cs="Times New Roman"/>
          <w:sz w:val="26"/>
          <w:szCs w:val="26"/>
        </w:rPr>
        <w:t>.01.20</w:t>
      </w:r>
      <w:r w:rsidR="008B0912" w:rsidRPr="008B0912">
        <w:rPr>
          <w:rFonts w:ascii="Times New Roman" w:hAnsi="Times New Roman" w:cs="Times New Roman"/>
          <w:sz w:val="26"/>
          <w:szCs w:val="26"/>
        </w:rPr>
        <w:t>2</w:t>
      </w:r>
      <w:r w:rsidR="009A0FB5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/>
          <w:sz w:val="26"/>
          <w:szCs w:val="26"/>
        </w:rPr>
        <w:t>, с одной стороны, и индивидуальный предприниматель _____________________________________________, именуем____</w:t>
      </w:r>
      <w:r w:rsidR="009C07A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в дальнейшем «Перевозчик», с другой стороны, вместе именуемые «Стороны», заключили настоящий договор о нижеследующем.</w:t>
      </w:r>
    </w:p>
    <w:p w14:paraId="70776605" w14:textId="77777777" w:rsidR="005A03D9" w:rsidRPr="00EE33C5" w:rsidRDefault="005A03D9" w:rsidP="0088452C">
      <w:pPr>
        <w:tabs>
          <w:tab w:val="left" w:pos="1804"/>
        </w:tabs>
        <w:spacing w:after="6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2F91C674" w14:textId="7EDAB229" w:rsidR="005A03D9" w:rsidRDefault="00D8128F" w:rsidP="0088452C">
      <w:pPr>
        <w:pStyle w:val="a6"/>
        <w:numPr>
          <w:ilvl w:val="0"/>
          <w:numId w:val="15"/>
        </w:numPr>
        <w:spacing w:after="120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Предмет договора</w:t>
      </w:r>
    </w:p>
    <w:p w14:paraId="067714B4" w14:textId="77777777" w:rsidR="005A03D9" w:rsidRDefault="00A73545" w:rsidP="0088452C">
      <w:pPr>
        <w:pStyle w:val="a6"/>
        <w:numPr>
          <w:ilvl w:val="1"/>
          <w:numId w:val="15"/>
        </w:numPr>
        <w:spacing w:after="120"/>
        <w:ind w:left="0" w:firstLine="567"/>
        <w:jc w:val="both"/>
        <w:rPr>
          <w:rFonts w:ascii="Times New Roman" w:hAnsi="Times New Roman"/>
          <w:i/>
          <w:i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D8128F">
        <w:rPr>
          <w:rFonts w:ascii="Times New Roman" w:hAnsi="Times New Roman"/>
          <w:sz w:val="26"/>
          <w:szCs w:val="26"/>
        </w:rPr>
        <w:t>В соответствии с настоящим договором АСМАП, являясь организацией, уполномоченной выполнять организационно-техническую работу, связанную с выдачей иностранных разрешений российским перевозчикам, в соответствии с «Правилами выдачи  российских разрешений иностранным перевозчикам, а также иностранных и многосторонних разрешений российским перевозчикам» (далее – «Правила»), утвержденными постановлением Правительства Российской Федерации от 16.02.2008 № 89, обязуется оказывать Перевозчику услуги по оформлению и выдаче иностранных разрешений, а Перевозчик обязуется оплатить эти услуги</w:t>
      </w:r>
      <w:r w:rsidR="00D8128F">
        <w:rPr>
          <w:rFonts w:ascii="Times New Roman" w:hAnsi="Times New Roman"/>
          <w:i/>
          <w:iCs/>
          <w:sz w:val="26"/>
          <w:szCs w:val="26"/>
        </w:rPr>
        <w:t>.</w:t>
      </w:r>
    </w:p>
    <w:p w14:paraId="2161F896" w14:textId="77777777" w:rsidR="00EE33C5" w:rsidRPr="00EE33C5" w:rsidRDefault="00EE33C5" w:rsidP="00EE33C5">
      <w:pPr>
        <w:pStyle w:val="a6"/>
        <w:spacing w:after="120"/>
        <w:ind w:left="567"/>
        <w:jc w:val="both"/>
        <w:rPr>
          <w:rFonts w:ascii="Times New Roman" w:hAnsi="Times New Roman"/>
          <w:i/>
          <w:iCs/>
          <w:sz w:val="16"/>
          <w:szCs w:val="16"/>
        </w:rPr>
      </w:pPr>
    </w:p>
    <w:p w14:paraId="468A5900" w14:textId="77777777" w:rsidR="005A03D9" w:rsidRDefault="00D8128F" w:rsidP="00E92E97">
      <w:pPr>
        <w:pStyle w:val="a6"/>
        <w:numPr>
          <w:ilvl w:val="0"/>
          <w:numId w:val="15"/>
        </w:numPr>
        <w:spacing w:afterLines="60" w:after="144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Обязанности Перевозчика</w:t>
      </w:r>
    </w:p>
    <w:p w14:paraId="44852BEB" w14:textId="77777777" w:rsidR="005A03D9" w:rsidRDefault="00D8128F" w:rsidP="0088452C">
      <w:pPr>
        <w:pStyle w:val="a6"/>
        <w:spacing w:after="120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Перевозчик обязуется:</w:t>
      </w:r>
    </w:p>
    <w:p w14:paraId="43F2A4D2" w14:textId="77777777" w:rsidR="005A03D9" w:rsidRDefault="00A73545" w:rsidP="001675B4">
      <w:pPr>
        <w:pStyle w:val="a6"/>
        <w:numPr>
          <w:ilvl w:val="1"/>
          <w:numId w:val="15"/>
        </w:numPr>
        <w:spacing w:after="120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D8128F">
        <w:rPr>
          <w:rFonts w:ascii="Times New Roman" w:hAnsi="Times New Roman"/>
          <w:sz w:val="26"/>
          <w:szCs w:val="26"/>
        </w:rPr>
        <w:t xml:space="preserve">При заключении настоящего Договора представить в АСМАП данные, заверенные подписью руководителя организации с приложением печати этой организации, а также копии документов, указанных в Приложении к настоящему договору, заверенные подписью руководителя    организации с приложением печати этой организации. </w:t>
      </w:r>
    </w:p>
    <w:p w14:paraId="4EA9ECF2" w14:textId="77777777" w:rsidR="005A03D9" w:rsidRDefault="00A73545" w:rsidP="001675B4">
      <w:pPr>
        <w:pStyle w:val="a6"/>
        <w:numPr>
          <w:ilvl w:val="1"/>
          <w:numId w:val="15"/>
        </w:numPr>
        <w:spacing w:after="120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D8128F">
        <w:rPr>
          <w:rFonts w:ascii="Times New Roman" w:hAnsi="Times New Roman"/>
          <w:sz w:val="26"/>
          <w:szCs w:val="26"/>
        </w:rPr>
        <w:t>В случае изменения данных или документов, ранее представленных в соответствии с пунктом 2.1. настоящего Договора, немедленно письменно информировать АСМАП и передавать копии соответствующих документов, заверенные подписью руководителя организации с приложением печати этой организации.</w:t>
      </w:r>
    </w:p>
    <w:p w14:paraId="67F3E5E4" w14:textId="2C91EC41" w:rsidR="005A03D9" w:rsidRPr="003368A4" w:rsidRDefault="00A73545" w:rsidP="001675B4">
      <w:pPr>
        <w:pStyle w:val="a6"/>
        <w:numPr>
          <w:ilvl w:val="1"/>
          <w:numId w:val="15"/>
        </w:numPr>
        <w:spacing w:after="120"/>
        <w:ind w:left="0" w:firstLine="567"/>
        <w:jc w:val="both"/>
        <w:rPr>
          <w:rFonts w:ascii="Times New Roman" w:hAnsi="Times New Roman"/>
          <w:strike/>
          <w:sz w:val="26"/>
          <w:szCs w:val="26"/>
          <w:highlight w:val="yellow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D8128F">
        <w:rPr>
          <w:rFonts w:ascii="Times New Roman" w:hAnsi="Times New Roman"/>
          <w:sz w:val="26"/>
          <w:szCs w:val="26"/>
        </w:rPr>
        <w:t xml:space="preserve">Представлять в АСМАП ежегодно, не позднее чем за 3 месяца до начала следующего календарного года заявку по форме, утверждаемой Министерством транспорта Российской Федерации, в которой указывать его годовую потребность в иностранных разрешениях по каждому государству (по видам разрешений), а также данные о наличии у него транспортных средств, отвечающих требованиям по экологическим и техническим нормам безопасности, установленным резолюциями Европейской конференции министров транспорта, и их количестве.  </w:t>
      </w:r>
    </w:p>
    <w:p w14:paraId="12C73DD6" w14:textId="77777777" w:rsidR="005A03D9" w:rsidRDefault="00A73545" w:rsidP="001675B4">
      <w:pPr>
        <w:pStyle w:val="a6"/>
        <w:numPr>
          <w:ilvl w:val="1"/>
          <w:numId w:val="15"/>
        </w:numPr>
        <w:spacing w:after="120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D8128F">
        <w:rPr>
          <w:rFonts w:ascii="Times New Roman" w:hAnsi="Times New Roman"/>
          <w:sz w:val="26"/>
          <w:szCs w:val="26"/>
        </w:rPr>
        <w:t>Подавать в АСМАП заявление для получения иностранного разрешения по форме, утверждаемой Министерством транспорта Российской Федерации. Форма заявления, утвержденная на момент заключения договора, прилагается.</w:t>
      </w:r>
    </w:p>
    <w:p w14:paraId="009C04B3" w14:textId="44E812FA" w:rsidR="005A03D9" w:rsidRDefault="00D8128F" w:rsidP="00A73545">
      <w:pPr>
        <w:pStyle w:val="a6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В случае если Перевозчиком не подавалась заявка, предусмотренная пунктом 2.3 настоящего договора, к заявлению прилагаются данные о наличии у него транспортных средств, отвечающих требованиям по экологическим и техническим нормам безопасности, установленным резолюциями Европейской конференции министров транспорта, и их количестве,</w:t>
      </w:r>
      <w:r w:rsidR="004E2D5A">
        <w:rPr>
          <w:rFonts w:ascii="Times New Roman" w:hAnsi="Times New Roman"/>
          <w:sz w:val="26"/>
          <w:szCs w:val="26"/>
        </w:rPr>
        <w:t xml:space="preserve"> </w:t>
      </w:r>
      <w:r w:rsidR="004E2D5A" w:rsidRPr="0048708C">
        <w:rPr>
          <w:rFonts w:ascii="Times New Roman" w:hAnsi="Times New Roman"/>
          <w:color w:val="auto"/>
          <w:sz w:val="26"/>
          <w:szCs w:val="26"/>
        </w:rPr>
        <w:t>которые используются им для осуществления международных автомобильных перевозок и включены в реестр российских перевозчиков, допущенных к осуществлению международных автомобильных перевозок</w:t>
      </w:r>
      <w:r w:rsidR="000B22BB" w:rsidRPr="004E2D5A">
        <w:rPr>
          <w:rFonts w:ascii="Times New Roman" w:hAnsi="Times New Roman"/>
          <w:color w:val="FF0000"/>
          <w:sz w:val="26"/>
          <w:szCs w:val="26"/>
        </w:rPr>
        <w:t>.</w:t>
      </w:r>
      <w:r w:rsidRPr="004E2D5A">
        <w:rPr>
          <w:rFonts w:ascii="Times New Roman" w:hAnsi="Times New Roman"/>
          <w:color w:val="FF0000"/>
          <w:sz w:val="26"/>
          <w:szCs w:val="26"/>
        </w:rPr>
        <w:t xml:space="preserve"> </w:t>
      </w:r>
    </w:p>
    <w:p w14:paraId="7C6D0537" w14:textId="77777777" w:rsidR="005A03D9" w:rsidRDefault="00D8128F" w:rsidP="001675B4">
      <w:pPr>
        <w:pStyle w:val="a6"/>
        <w:spacing w:after="120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случае изменения количества и (или) технических характеристик транспортных средств по сравнению с данными, указанными в заявке, к заявлению прилагаются соответствующие данные и копии документов на дополнительные транспортные средства. </w:t>
      </w:r>
    </w:p>
    <w:p w14:paraId="7D6E060A" w14:textId="77777777" w:rsidR="005A03D9" w:rsidRDefault="00A73545" w:rsidP="001675B4">
      <w:pPr>
        <w:pStyle w:val="a6"/>
        <w:numPr>
          <w:ilvl w:val="1"/>
          <w:numId w:val="15"/>
        </w:numPr>
        <w:spacing w:after="120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D8128F">
        <w:rPr>
          <w:rFonts w:ascii="Times New Roman" w:hAnsi="Times New Roman"/>
          <w:sz w:val="26"/>
          <w:szCs w:val="26"/>
        </w:rPr>
        <w:t>Определять сотрудника, ответственного за контроль</w:t>
      </w:r>
      <w:r w:rsidR="001740CA">
        <w:rPr>
          <w:rFonts w:ascii="Times New Roman" w:hAnsi="Times New Roman"/>
          <w:sz w:val="26"/>
          <w:szCs w:val="26"/>
        </w:rPr>
        <w:t xml:space="preserve"> </w:t>
      </w:r>
      <w:r w:rsidR="00D8128F">
        <w:rPr>
          <w:rFonts w:ascii="Times New Roman" w:hAnsi="Times New Roman"/>
          <w:sz w:val="26"/>
          <w:szCs w:val="26"/>
        </w:rPr>
        <w:t xml:space="preserve">за получением в АСМАП иностранных разрешений, своевременным возвратом ранее полученных разрешений и организацией документального учета в организации иностранных разрешений и надлежащего их использования. </w:t>
      </w:r>
    </w:p>
    <w:p w14:paraId="00EAAB24" w14:textId="77777777" w:rsidR="005A03D9" w:rsidRDefault="00A73545" w:rsidP="001675B4">
      <w:pPr>
        <w:pStyle w:val="a6"/>
        <w:numPr>
          <w:ilvl w:val="1"/>
          <w:numId w:val="15"/>
        </w:numPr>
        <w:spacing w:after="120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D8128F">
        <w:rPr>
          <w:rFonts w:ascii="Times New Roman" w:hAnsi="Times New Roman"/>
          <w:sz w:val="26"/>
          <w:szCs w:val="26"/>
        </w:rPr>
        <w:t xml:space="preserve">Обеспечивать возврат в АСМАП ранее полученных   иностранных разрешений, не позднее сроков, установленных Министерством транспорта Российской Федерации. </w:t>
      </w:r>
    </w:p>
    <w:p w14:paraId="45B44125" w14:textId="77777777" w:rsidR="005A03D9" w:rsidRDefault="00A73545" w:rsidP="001675B4">
      <w:pPr>
        <w:pStyle w:val="a6"/>
        <w:numPr>
          <w:ilvl w:val="1"/>
          <w:numId w:val="15"/>
        </w:numPr>
        <w:spacing w:after="120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D8128F">
        <w:rPr>
          <w:rFonts w:ascii="Times New Roman" w:hAnsi="Times New Roman"/>
          <w:sz w:val="26"/>
          <w:szCs w:val="26"/>
        </w:rPr>
        <w:t xml:space="preserve">Организовывать надлежащее заполнение полученных бланков иностранных разрешений, их целевое использование в соответствии с действующими положениями разрешительной системы. </w:t>
      </w:r>
    </w:p>
    <w:p w14:paraId="2F3403B5" w14:textId="77777777" w:rsidR="005A03D9" w:rsidRDefault="00A73545" w:rsidP="001675B4">
      <w:pPr>
        <w:pStyle w:val="a6"/>
        <w:numPr>
          <w:ilvl w:val="1"/>
          <w:numId w:val="15"/>
        </w:numPr>
        <w:spacing w:after="120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D8128F">
        <w:rPr>
          <w:rFonts w:ascii="Times New Roman" w:hAnsi="Times New Roman"/>
          <w:sz w:val="26"/>
          <w:szCs w:val="26"/>
        </w:rPr>
        <w:t xml:space="preserve">Обеспечивать сохранность иностранных разрешений и не допускать передачу их третьим лицам. </w:t>
      </w:r>
    </w:p>
    <w:p w14:paraId="797EFED5" w14:textId="77777777" w:rsidR="005A03D9" w:rsidRDefault="00A73545" w:rsidP="001675B4">
      <w:pPr>
        <w:pStyle w:val="a6"/>
        <w:numPr>
          <w:ilvl w:val="1"/>
          <w:numId w:val="15"/>
        </w:numPr>
        <w:spacing w:after="120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D8128F">
        <w:rPr>
          <w:rFonts w:ascii="Times New Roman" w:hAnsi="Times New Roman"/>
          <w:sz w:val="26"/>
          <w:szCs w:val="26"/>
        </w:rPr>
        <w:t>Оплачивать АСМАП стоимость оказываемых услуг по оформлению и выдаче иностранных разрешений в порядке, предусмотренном разделом 5 настоящего договора.</w:t>
      </w:r>
    </w:p>
    <w:p w14:paraId="1803278B" w14:textId="77777777" w:rsidR="00EE33C5" w:rsidRPr="00EE33C5" w:rsidRDefault="00EE33C5" w:rsidP="00EE33C5">
      <w:pPr>
        <w:pStyle w:val="a6"/>
        <w:spacing w:after="120"/>
        <w:ind w:left="567"/>
        <w:jc w:val="both"/>
        <w:rPr>
          <w:rFonts w:ascii="Times New Roman" w:hAnsi="Times New Roman"/>
          <w:sz w:val="16"/>
          <w:szCs w:val="16"/>
        </w:rPr>
      </w:pPr>
    </w:p>
    <w:p w14:paraId="4C10C434" w14:textId="77777777" w:rsidR="005A03D9" w:rsidRPr="001F5782" w:rsidRDefault="00D8128F" w:rsidP="001F5782">
      <w:pPr>
        <w:pStyle w:val="a6"/>
        <w:numPr>
          <w:ilvl w:val="0"/>
          <w:numId w:val="15"/>
        </w:numPr>
        <w:jc w:val="center"/>
        <w:rPr>
          <w:rFonts w:ascii="Times New Roman" w:hAnsi="Times New Roman"/>
          <w:b/>
          <w:bCs/>
          <w:sz w:val="26"/>
          <w:szCs w:val="26"/>
        </w:rPr>
      </w:pPr>
      <w:r w:rsidRPr="001F5782">
        <w:rPr>
          <w:rFonts w:ascii="Times New Roman" w:hAnsi="Times New Roman"/>
          <w:b/>
          <w:bCs/>
          <w:sz w:val="26"/>
          <w:szCs w:val="26"/>
        </w:rPr>
        <w:t>Обязанности АСМАП</w:t>
      </w:r>
    </w:p>
    <w:p w14:paraId="3A43EE62" w14:textId="77777777" w:rsidR="005A03D9" w:rsidRDefault="00D8128F" w:rsidP="00A73545">
      <w:pPr>
        <w:pStyle w:val="a6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АСМАП обязуется:</w:t>
      </w:r>
    </w:p>
    <w:p w14:paraId="5B1D0A3B" w14:textId="77777777" w:rsidR="005A03D9" w:rsidRPr="001F5782" w:rsidRDefault="00D8128F" w:rsidP="001675B4">
      <w:pPr>
        <w:pStyle w:val="a6"/>
        <w:numPr>
          <w:ilvl w:val="1"/>
          <w:numId w:val="15"/>
        </w:numPr>
        <w:spacing w:after="120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1F5782">
        <w:rPr>
          <w:rFonts w:ascii="Times New Roman" w:hAnsi="Times New Roman"/>
          <w:sz w:val="26"/>
          <w:szCs w:val="26"/>
        </w:rPr>
        <w:t>Осуществлять проверку сведений, представляемых Перевозчиком в соответствии с настоящим договором. В случае необходимости запрашивать разъяснения содержания поданных Перевозчиком для получения иностранных разрешений заявок, заявлений и иных документов, а также привлекать независимую компетентную организацию для проведения технической проверки (освидетельствования) его транспортных средств на соответствие их экологическим и техническим нормам безопасности, установленным резолюциями Европейской конференции министров транспорта.</w:t>
      </w:r>
    </w:p>
    <w:p w14:paraId="041E511B" w14:textId="77777777" w:rsidR="005A03D9" w:rsidRDefault="00A73545" w:rsidP="001675B4">
      <w:pPr>
        <w:pStyle w:val="a6"/>
        <w:numPr>
          <w:ilvl w:val="1"/>
          <w:numId w:val="15"/>
        </w:numPr>
        <w:spacing w:after="120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D8128F">
        <w:rPr>
          <w:rFonts w:ascii="Times New Roman" w:hAnsi="Times New Roman"/>
          <w:sz w:val="26"/>
          <w:szCs w:val="26"/>
        </w:rPr>
        <w:t xml:space="preserve">Оформлять и выдавать Перевозчику иностранные разрешения в соответствии с заявлением, подаваемым согласно пункту 2.4 настоящего Договора, из имеющегося количества разрешений, полученных Министерством транспорта Российской Федерации от компетентных органов иностранных государств, в срок не позднее рабочего дня, следующего за днем подачи заявления. Выдавать иностранное разрешение на перевозку в определенное государство взамен ранее выданного, при условии возврата ранее выданного разрешения на перевозки в это государство. </w:t>
      </w:r>
    </w:p>
    <w:p w14:paraId="1A1A19DB" w14:textId="77777777" w:rsidR="005A03D9" w:rsidRDefault="00A73545" w:rsidP="001675B4">
      <w:pPr>
        <w:pStyle w:val="a6"/>
        <w:numPr>
          <w:ilvl w:val="1"/>
          <w:numId w:val="15"/>
        </w:numPr>
        <w:spacing w:after="120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D8128F">
        <w:rPr>
          <w:rFonts w:ascii="Times New Roman" w:hAnsi="Times New Roman"/>
          <w:sz w:val="26"/>
          <w:szCs w:val="26"/>
        </w:rPr>
        <w:t>Отказывать Перевозчику в выдаче иностранных разрешений в следующих случаях:</w:t>
      </w:r>
    </w:p>
    <w:p w14:paraId="765E9E01" w14:textId="5A0312AA" w:rsidR="005A03D9" w:rsidRDefault="00A73545" w:rsidP="001675B4">
      <w:pPr>
        <w:pStyle w:val="a6"/>
        <w:numPr>
          <w:ilvl w:val="2"/>
          <w:numId w:val="15"/>
        </w:numPr>
        <w:spacing w:after="40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</w:t>
      </w:r>
      <w:r w:rsidR="000B22BB" w:rsidRPr="00696C1F">
        <w:rPr>
          <w:rFonts w:ascii="Times New Roman" w:hAnsi="Times New Roman"/>
          <w:sz w:val="26"/>
          <w:szCs w:val="26"/>
        </w:rPr>
        <w:t xml:space="preserve">Отсутствие </w:t>
      </w:r>
      <w:r w:rsidR="004F7F6A" w:rsidRPr="0048708C">
        <w:rPr>
          <w:rFonts w:ascii="Times New Roman" w:hAnsi="Times New Roman"/>
          <w:color w:val="auto"/>
          <w:sz w:val="26"/>
          <w:szCs w:val="26"/>
        </w:rPr>
        <w:t xml:space="preserve">сведений о Перевозчике и (или) используемых им на международных перевозках транспортных средствах в реестре </w:t>
      </w:r>
      <w:r w:rsidR="004F7F6A" w:rsidRPr="0048708C">
        <w:rPr>
          <w:rFonts w:ascii="Times New Roman" w:eastAsia="Times New Roman" w:hAnsi="Times New Roman" w:cs="Times New Roman"/>
          <w:color w:val="auto"/>
          <w:sz w:val="26"/>
          <w:szCs w:val="26"/>
          <w:bdr w:val="none" w:sz="0" w:space="0" w:color="auto"/>
          <w:shd w:val="clear" w:color="auto" w:fill="FFFFFF"/>
        </w:rPr>
        <w:t xml:space="preserve">российских перевозчиков, допущенных к осуществлению международных автомобильных </w:t>
      </w:r>
      <w:r w:rsidR="004F7F6A" w:rsidRPr="0048708C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shd w:val="clear" w:color="auto" w:fill="FFFFFF"/>
        </w:rPr>
        <w:t>перевозок</w:t>
      </w:r>
      <w:r w:rsidR="004F7F6A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/>
          <w:shd w:val="clear" w:color="auto" w:fill="FFFFFF"/>
        </w:rPr>
        <w:t>.</w:t>
      </w:r>
    </w:p>
    <w:p w14:paraId="26E07617" w14:textId="77777777" w:rsidR="005A03D9" w:rsidRDefault="00A73545" w:rsidP="00E92E97">
      <w:pPr>
        <w:pStyle w:val="a6"/>
        <w:numPr>
          <w:ilvl w:val="2"/>
          <w:numId w:val="15"/>
        </w:numPr>
        <w:spacing w:afterLines="40" w:after="96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D8128F">
        <w:rPr>
          <w:rFonts w:ascii="Times New Roman" w:hAnsi="Times New Roman"/>
          <w:sz w:val="26"/>
          <w:szCs w:val="26"/>
        </w:rPr>
        <w:t>Отсутствие у Перевозчика транспортных средств, соответствующих требованиям по экологическим и техническим нормам безопасности, установленным резолюциями Европейской конференции министров транспорта;</w:t>
      </w:r>
    </w:p>
    <w:p w14:paraId="0C1F0F39" w14:textId="77777777" w:rsidR="005A03D9" w:rsidRDefault="00A73545" w:rsidP="00E92E97">
      <w:pPr>
        <w:pStyle w:val="a6"/>
        <w:numPr>
          <w:ilvl w:val="2"/>
          <w:numId w:val="15"/>
        </w:numPr>
        <w:spacing w:afterLines="40" w:after="96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D8128F">
        <w:rPr>
          <w:rFonts w:ascii="Times New Roman" w:hAnsi="Times New Roman"/>
          <w:sz w:val="26"/>
          <w:szCs w:val="26"/>
        </w:rPr>
        <w:t>При указании Перевозчиком в заявлении или прилагаемых к нему документах, представляемых в АСМАП, недостоверных сведений.</w:t>
      </w:r>
    </w:p>
    <w:p w14:paraId="1E97C065" w14:textId="77777777" w:rsidR="005A03D9" w:rsidRDefault="00A73545" w:rsidP="001675B4">
      <w:pPr>
        <w:pStyle w:val="a6"/>
        <w:numPr>
          <w:ilvl w:val="1"/>
          <w:numId w:val="15"/>
        </w:numPr>
        <w:spacing w:after="40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D8128F">
        <w:rPr>
          <w:rFonts w:ascii="Times New Roman" w:hAnsi="Times New Roman"/>
          <w:sz w:val="26"/>
          <w:szCs w:val="26"/>
        </w:rPr>
        <w:t>Представлять в Министерство транспорта Российской Федерации информацию, содержащуюся в заявках Перевозчика, а также данные по учету полученных и использованных Перевозчиком иностранных разрешений в порядке, определенном Министерством транспорта РФ.</w:t>
      </w:r>
    </w:p>
    <w:p w14:paraId="3EBCAF7E" w14:textId="77777777" w:rsidR="00EE33C5" w:rsidRPr="00EE33C5" w:rsidRDefault="00EE33C5" w:rsidP="00EE33C5">
      <w:pPr>
        <w:pStyle w:val="a6"/>
        <w:spacing w:after="40"/>
        <w:ind w:left="567"/>
        <w:jc w:val="both"/>
        <w:rPr>
          <w:rFonts w:ascii="Times New Roman" w:hAnsi="Times New Roman"/>
          <w:sz w:val="16"/>
          <w:szCs w:val="16"/>
        </w:rPr>
      </w:pPr>
    </w:p>
    <w:p w14:paraId="67A55594" w14:textId="01A17407" w:rsidR="005A03D9" w:rsidRDefault="00D8128F" w:rsidP="0088452C">
      <w:pPr>
        <w:pStyle w:val="a6"/>
        <w:numPr>
          <w:ilvl w:val="0"/>
          <w:numId w:val="15"/>
        </w:numPr>
        <w:spacing w:after="120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Особые условия</w:t>
      </w:r>
    </w:p>
    <w:p w14:paraId="4CD102AE" w14:textId="77777777" w:rsidR="005A03D9" w:rsidRDefault="00A73545" w:rsidP="0088452C">
      <w:pPr>
        <w:pStyle w:val="a6"/>
        <w:numPr>
          <w:ilvl w:val="1"/>
          <w:numId w:val="15"/>
        </w:numPr>
        <w:spacing w:after="120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D8128F">
        <w:rPr>
          <w:rFonts w:ascii="Times New Roman" w:hAnsi="Times New Roman"/>
          <w:sz w:val="26"/>
          <w:szCs w:val="26"/>
        </w:rPr>
        <w:t xml:space="preserve">В случае если количество полученных Министерством транспорта Российской Федерации от компетентных органов иностранных государств иностранных разрешений меньше общей годовой потребности российских перевозчиков, АСМАП осуществляет выдачу Перевозчику иностранных разрешений в соответствии со специальными условиями, устанавливаемыми Министерством транспорта Российской Федерации. </w:t>
      </w:r>
    </w:p>
    <w:p w14:paraId="0960A6FB" w14:textId="77777777" w:rsidR="005A03D9" w:rsidRDefault="00A73545" w:rsidP="001675B4">
      <w:pPr>
        <w:pStyle w:val="a6"/>
        <w:numPr>
          <w:ilvl w:val="1"/>
          <w:numId w:val="15"/>
        </w:numPr>
        <w:spacing w:after="120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D8128F">
        <w:rPr>
          <w:rFonts w:ascii="Times New Roman" w:hAnsi="Times New Roman"/>
          <w:sz w:val="26"/>
          <w:szCs w:val="26"/>
        </w:rPr>
        <w:t xml:space="preserve">В соответствии с п. 14 Правил, в случае если указанное в заявлении количество иностранных разрешений больше количества имеющихся у Перевозчика транспортных средств, которые соответствуют требованиям по экологическим и техническим нормам безопасности, установленным резолюциями Европейской конференции министров транспорта, и которые могут быть использованы для международных автомобильных перевозок, разрешения выдаются в соответствии с фактическим количеством имеющихся транспортных средств. </w:t>
      </w:r>
    </w:p>
    <w:p w14:paraId="5BF28F86" w14:textId="6245E567" w:rsidR="005A03D9" w:rsidRDefault="00A73545" w:rsidP="001675B4">
      <w:pPr>
        <w:pStyle w:val="a6"/>
        <w:numPr>
          <w:ilvl w:val="1"/>
          <w:numId w:val="15"/>
        </w:numPr>
        <w:spacing w:after="120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D8128F">
        <w:rPr>
          <w:rFonts w:ascii="Times New Roman" w:hAnsi="Times New Roman"/>
          <w:sz w:val="26"/>
          <w:szCs w:val="26"/>
        </w:rPr>
        <w:t xml:space="preserve">АСМАП оставляет за собой право не оказывать Перевозчику услуги, предусмотренные настоящим Договором, в случае невыполнения Перевозчиком условий, предусмотренных пунктами 2.2 и 5.1 настоящего Договора. </w:t>
      </w:r>
    </w:p>
    <w:p w14:paraId="2E7E7B15" w14:textId="77777777" w:rsidR="00A87D1A" w:rsidRDefault="00A87D1A" w:rsidP="00A87D1A">
      <w:pPr>
        <w:pStyle w:val="a6"/>
        <w:spacing w:after="120"/>
        <w:ind w:left="567"/>
        <w:jc w:val="both"/>
        <w:rPr>
          <w:rFonts w:ascii="Times New Roman" w:hAnsi="Times New Roman"/>
          <w:sz w:val="26"/>
          <w:szCs w:val="26"/>
        </w:rPr>
      </w:pPr>
    </w:p>
    <w:p w14:paraId="0378E532" w14:textId="1E73067B" w:rsidR="005A03D9" w:rsidRDefault="00D8128F" w:rsidP="0088452C">
      <w:pPr>
        <w:pStyle w:val="a6"/>
        <w:numPr>
          <w:ilvl w:val="0"/>
          <w:numId w:val="15"/>
        </w:numPr>
        <w:spacing w:after="40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Порядок расчетов</w:t>
      </w:r>
    </w:p>
    <w:p w14:paraId="4FFD56A7" w14:textId="01F26690" w:rsidR="005A03D9" w:rsidRDefault="00A73545" w:rsidP="005103F1">
      <w:pPr>
        <w:pStyle w:val="a6"/>
        <w:numPr>
          <w:ilvl w:val="1"/>
          <w:numId w:val="15"/>
        </w:numPr>
        <w:spacing w:after="120"/>
        <w:ind w:left="0" w:firstLine="42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D8128F">
        <w:rPr>
          <w:rFonts w:ascii="Times New Roman" w:hAnsi="Times New Roman"/>
          <w:sz w:val="26"/>
          <w:szCs w:val="26"/>
        </w:rPr>
        <w:t xml:space="preserve">Оплата услуг по оформлению и выдаче иностранных разрешений производится </w:t>
      </w:r>
      <w:r w:rsidR="009A0FB5">
        <w:rPr>
          <w:rFonts w:ascii="Times New Roman" w:hAnsi="Times New Roman"/>
          <w:sz w:val="26"/>
          <w:szCs w:val="26"/>
        </w:rPr>
        <w:t>по действующим</w:t>
      </w:r>
      <w:r w:rsidR="00D8128F">
        <w:rPr>
          <w:rFonts w:ascii="Times New Roman" w:hAnsi="Times New Roman"/>
          <w:sz w:val="26"/>
          <w:szCs w:val="26"/>
        </w:rPr>
        <w:t xml:space="preserve"> тарифам АСМАП, на условиях 100 % предоплаты, если иное не установлено дополнительным соглашением к настоящему Договору.</w:t>
      </w:r>
    </w:p>
    <w:p w14:paraId="44F213F1" w14:textId="54E2D2E8" w:rsidR="005A03D9" w:rsidRDefault="00A73545" w:rsidP="005103F1">
      <w:pPr>
        <w:pStyle w:val="a6"/>
        <w:numPr>
          <w:ilvl w:val="1"/>
          <w:numId w:val="15"/>
        </w:numPr>
        <w:spacing w:after="120"/>
        <w:ind w:left="0" w:firstLine="42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D8128F">
        <w:rPr>
          <w:rFonts w:ascii="Times New Roman" w:hAnsi="Times New Roman"/>
          <w:sz w:val="26"/>
          <w:szCs w:val="26"/>
        </w:rPr>
        <w:t xml:space="preserve">Тарифы на услуги по оформлению и выдаче иностранных разрешений </w:t>
      </w:r>
      <w:r w:rsidR="009A0FB5">
        <w:rPr>
          <w:rFonts w:ascii="Times New Roman" w:hAnsi="Times New Roman"/>
          <w:sz w:val="26"/>
          <w:szCs w:val="26"/>
        </w:rPr>
        <w:t>определяются АСМАП</w:t>
      </w:r>
      <w:r w:rsidR="00D8128F">
        <w:rPr>
          <w:rFonts w:ascii="Times New Roman" w:hAnsi="Times New Roman"/>
          <w:sz w:val="26"/>
          <w:szCs w:val="26"/>
        </w:rPr>
        <w:t xml:space="preserve"> в соответствии с утвержденной Министерством транспорта </w:t>
      </w:r>
      <w:r w:rsidR="009A0FB5">
        <w:rPr>
          <w:rFonts w:ascii="Times New Roman" w:hAnsi="Times New Roman"/>
          <w:sz w:val="26"/>
          <w:szCs w:val="26"/>
        </w:rPr>
        <w:t>РФ «</w:t>
      </w:r>
      <w:r w:rsidR="00D8128F">
        <w:rPr>
          <w:rFonts w:ascii="Times New Roman" w:hAnsi="Times New Roman"/>
          <w:sz w:val="26"/>
          <w:szCs w:val="26"/>
        </w:rPr>
        <w:t>Методикой расчета стоимости услуг, связанных с оформлением и выдачей иностранных и многосторонних разрешений российским перевозчикам» на календарный год.</w:t>
      </w:r>
    </w:p>
    <w:p w14:paraId="15F3E523" w14:textId="3E590479" w:rsidR="005A03D9" w:rsidRDefault="00A73545" w:rsidP="005103F1">
      <w:pPr>
        <w:pStyle w:val="a6"/>
        <w:numPr>
          <w:ilvl w:val="1"/>
          <w:numId w:val="15"/>
        </w:numPr>
        <w:spacing w:after="120"/>
        <w:ind w:left="0" w:firstLine="42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D8128F">
        <w:rPr>
          <w:rFonts w:ascii="Times New Roman" w:hAnsi="Times New Roman"/>
          <w:sz w:val="26"/>
          <w:szCs w:val="26"/>
        </w:rPr>
        <w:t xml:space="preserve">Расчеты за оказанные услуги могут </w:t>
      </w:r>
      <w:r w:rsidR="009B77A2">
        <w:rPr>
          <w:rFonts w:ascii="Times New Roman" w:hAnsi="Times New Roman"/>
          <w:sz w:val="26"/>
          <w:szCs w:val="26"/>
        </w:rPr>
        <w:t>осуществляться Перевозчиком</w:t>
      </w:r>
      <w:r w:rsidR="00D8128F">
        <w:rPr>
          <w:rFonts w:ascii="Times New Roman" w:hAnsi="Times New Roman"/>
          <w:sz w:val="26"/>
          <w:szCs w:val="26"/>
        </w:rPr>
        <w:t xml:space="preserve"> в наличной или безналичной форме, путем перечисления </w:t>
      </w:r>
      <w:r w:rsidR="009B77A2">
        <w:rPr>
          <w:rFonts w:ascii="Times New Roman" w:hAnsi="Times New Roman"/>
          <w:sz w:val="26"/>
          <w:szCs w:val="26"/>
        </w:rPr>
        <w:t>сумм на</w:t>
      </w:r>
      <w:r w:rsidR="00D8128F">
        <w:rPr>
          <w:rFonts w:ascii="Times New Roman" w:hAnsi="Times New Roman"/>
          <w:sz w:val="26"/>
          <w:szCs w:val="26"/>
        </w:rPr>
        <w:t xml:space="preserve"> расчетные счета или в кассу АСМАП, или её структурных подразделений.  Расчеты за оказанные услуги производятся в валюте Российской Федерации.</w:t>
      </w:r>
    </w:p>
    <w:p w14:paraId="48AA285C" w14:textId="444CBCAC" w:rsidR="005A03D9" w:rsidRDefault="00A73545" w:rsidP="005103F1">
      <w:pPr>
        <w:pStyle w:val="a6"/>
        <w:numPr>
          <w:ilvl w:val="1"/>
          <w:numId w:val="15"/>
        </w:numPr>
        <w:spacing w:after="120"/>
        <w:ind w:left="0" w:firstLine="42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</w:t>
      </w:r>
      <w:r w:rsidR="00D8128F">
        <w:rPr>
          <w:rFonts w:ascii="Times New Roman" w:hAnsi="Times New Roman"/>
          <w:sz w:val="26"/>
          <w:szCs w:val="26"/>
        </w:rPr>
        <w:t>Для подтверждения факта оказания услуг оформляется акт                              выполненных работ.</w:t>
      </w:r>
    </w:p>
    <w:p w14:paraId="42DB378D" w14:textId="3CB9972C" w:rsidR="005A03D9" w:rsidRDefault="00D8128F" w:rsidP="0088452C">
      <w:pPr>
        <w:pStyle w:val="a6"/>
        <w:numPr>
          <w:ilvl w:val="0"/>
          <w:numId w:val="15"/>
        </w:numPr>
        <w:spacing w:after="120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Прочие условия</w:t>
      </w:r>
    </w:p>
    <w:p w14:paraId="6EEEE5CD" w14:textId="624A513A" w:rsidR="005A03D9" w:rsidRDefault="00A73545" w:rsidP="005103F1">
      <w:pPr>
        <w:pStyle w:val="a6"/>
        <w:numPr>
          <w:ilvl w:val="1"/>
          <w:numId w:val="15"/>
        </w:numPr>
        <w:spacing w:after="120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D8128F">
        <w:rPr>
          <w:rFonts w:ascii="Times New Roman" w:hAnsi="Times New Roman"/>
          <w:sz w:val="26"/>
          <w:szCs w:val="26"/>
        </w:rPr>
        <w:t>Настоящий договор вступает в силу с момента его подписания обеими Сторонами и действует по 31 декабря 202</w:t>
      </w:r>
      <w:r w:rsidR="00AC61C2">
        <w:rPr>
          <w:rFonts w:ascii="Times New Roman" w:hAnsi="Times New Roman"/>
          <w:sz w:val="26"/>
          <w:szCs w:val="26"/>
        </w:rPr>
        <w:t>7</w:t>
      </w:r>
      <w:r w:rsidR="00D8128F">
        <w:rPr>
          <w:rFonts w:ascii="Times New Roman" w:hAnsi="Times New Roman"/>
          <w:sz w:val="26"/>
          <w:szCs w:val="26"/>
        </w:rPr>
        <w:t xml:space="preserve"> года, а в части обязательств сторон, не исполненных на момент истечения этого срока – до полного исполнения таких обязательств. </w:t>
      </w:r>
    </w:p>
    <w:p w14:paraId="5DF2D18C" w14:textId="77777777" w:rsidR="005A03D9" w:rsidRDefault="00A73545" w:rsidP="005103F1">
      <w:pPr>
        <w:pStyle w:val="a6"/>
        <w:numPr>
          <w:ilvl w:val="1"/>
          <w:numId w:val="15"/>
        </w:numPr>
        <w:spacing w:after="120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D8128F">
        <w:rPr>
          <w:rFonts w:ascii="Times New Roman" w:hAnsi="Times New Roman"/>
          <w:sz w:val="26"/>
          <w:szCs w:val="26"/>
        </w:rPr>
        <w:t>Настоящий Договор может быть расторгнут в порядке, предусмотренном законодательством Российской Федерации.</w:t>
      </w:r>
    </w:p>
    <w:p w14:paraId="475DCD3D" w14:textId="77777777" w:rsidR="005A03D9" w:rsidRDefault="00A73545" w:rsidP="005103F1">
      <w:pPr>
        <w:pStyle w:val="a6"/>
        <w:numPr>
          <w:ilvl w:val="1"/>
          <w:numId w:val="15"/>
        </w:numPr>
        <w:spacing w:after="120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D8128F">
        <w:rPr>
          <w:rFonts w:ascii="Times New Roman" w:hAnsi="Times New Roman"/>
          <w:sz w:val="26"/>
          <w:szCs w:val="26"/>
        </w:rPr>
        <w:t>Любые изменения и дополнения к настоящему договору действительны в том случае, если они составлены в письменной форме и подписаны обеими сторонами.</w:t>
      </w:r>
    </w:p>
    <w:p w14:paraId="74976DC8" w14:textId="77777777" w:rsidR="005A03D9" w:rsidRDefault="00A73545" w:rsidP="005103F1">
      <w:pPr>
        <w:pStyle w:val="a6"/>
        <w:numPr>
          <w:ilvl w:val="1"/>
          <w:numId w:val="15"/>
        </w:numPr>
        <w:spacing w:after="120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D8128F">
        <w:rPr>
          <w:rFonts w:ascii="Times New Roman" w:hAnsi="Times New Roman"/>
          <w:sz w:val="26"/>
          <w:szCs w:val="26"/>
        </w:rPr>
        <w:t>Споры и разногласия по настоящему договору разрешаются Сторонами путем переговоров, а при невозможности такого разрешения подлежат рассмотрению в Арбитражном суде г. Москвы.</w:t>
      </w:r>
    </w:p>
    <w:p w14:paraId="705B7C94" w14:textId="6696547C" w:rsidR="005A03D9" w:rsidRDefault="00A73545" w:rsidP="005103F1">
      <w:pPr>
        <w:pStyle w:val="a6"/>
        <w:numPr>
          <w:ilvl w:val="1"/>
          <w:numId w:val="15"/>
        </w:numPr>
        <w:spacing w:after="120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D8128F">
        <w:rPr>
          <w:rFonts w:ascii="Times New Roman" w:hAnsi="Times New Roman"/>
          <w:sz w:val="26"/>
          <w:szCs w:val="26"/>
        </w:rPr>
        <w:t xml:space="preserve">Условия настоящего Договора, дополнительных соглашений </w:t>
      </w:r>
      <w:r w:rsidR="009B77A2">
        <w:rPr>
          <w:rFonts w:ascii="Times New Roman" w:hAnsi="Times New Roman"/>
          <w:sz w:val="26"/>
          <w:szCs w:val="26"/>
        </w:rPr>
        <w:t>к нему</w:t>
      </w:r>
      <w:r w:rsidR="00D8128F">
        <w:rPr>
          <w:rFonts w:ascii="Times New Roman" w:hAnsi="Times New Roman"/>
          <w:sz w:val="26"/>
          <w:szCs w:val="26"/>
        </w:rPr>
        <w:t xml:space="preserve"> и иная </w:t>
      </w:r>
      <w:r w:rsidR="009B77A2">
        <w:rPr>
          <w:rFonts w:ascii="Times New Roman" w:hAnsi="Times New Roman"/>
          <w:sz w:val="26"/>
          <w:szCs w:val="26"/>
        </w:rPr>
        <w:t>информация, полученная сторонами в соответствии с</w:t>
      </w:r>
      <w:r w:rsidR="00D8128F">
        <w:rPr>
          <w:rFonts w:ascii="Times New Roman" w:hAnsi="Times New Roman"/>
          <w:sz w:val="26"/>
          <w:szCs w:val="26"/>
        </w:rPr>
        <w:t xml:space="preserve"> настоящим Договором, конфиденциальны и не подлежат разглашению третьим лицам.</w:t>
      </w:r>
    </w:p>
    <w:p w14:paraId="00C71B67" w14:textId="77777777" w:rsidR="00A73545" w:rsidRDefault="00A73545" w:rsidP="005103F1">
      <w:pPr>
        <w:pStyle w:val="a6"/>
        <w:numPr>
          <w:ilvl w:val="1"/>
          <w:numId w:val="15"/>
        </w:numPr>
        <w:spacing w:after="120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D8128F">
        <w:rPr>
          <w:rFonts w:ascii="Times New Roman" w:hAnsi="Times New Roman"/>
          <w:sz w:val="26"/>
          <w:szCs w:val="26"/>
        </w:rPr>
        <w:t>С момента вступления в силу настоящего Договора обеими Сторонами ранее заключенный договор о возмездном оказании услуг по выдаче разрешений на проезд по иностранной территории, выдаче книжек МДП и других услуг, считается расторгнутым в части оформления и выдачи иностранных разрешений.</w:t>
      </w:r>
    </w:p>
    <w:p w14:paraId="7172E59A" w14:textId="67F958E3" w:rsidR="005A03D9" w:rsidRDefault="00A73545" w:rsidP="005103F1">
      <w:pPr>
        <w:pStyle w:val="a6"/>
        <w:numPr>
          <w:ilvl w:val="1"/>
          <w:numId w:val="15"/>
        </w:numPr>
        <w:spacing w:after="120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D8128F" w:rsidRPr="00A73545">
        <w:rPr>
          <w:rFonts w:ascii="Times New Roman" w:hAnsi="Times New Roman"/>
          <w:sz w:val="26"/>
          <w:szCs w:val="26"/>
        </w:rPr>
        <w:t>Настоящий договор составлен в 2-х экземплярах, по одному для каждой из Сторон.</w:t>
      </w:r>
    </w:p>
    <w:p w14:paraId="63D3F061" w14:textId="3EE97D27" w:rsidR="0060386D" w:rsidRPr="00A73545" w:rsidRDefault="0060386D" w:rsidP="00A87D1A">
      <w:pPr>
        <w:pStyle w:val="a6"/>
        <w:tabs>
          <w:tab w:val="left" w:pos="0"/>
        </w:tabs>
        <w:spacing w:after="120"/>
        <w:ind w:left="0" w:firstLine="567"/>
        <w:jc w:val="both"/>
        <w:rPr>
          <w:rFonts w:ascii="Times New Roman" w:hAnsi="Times New Roman"/>
          <w:sz w:val="26"/>
          <w:szCs w:val="26"/>
        </w:rPr>
      </w:pPr>
    </w:p>
    <w:p w14:paraId="5FDF4512" w14:textId="77777777" w:rsidR="005A03D9" w:rsidRDefault="00D8128F" w:rsidP="00190B18">
      <w:pPr>
        <w:pStyle w:val="a6"/>
        <w:numPr>
          <w:ilvl w:val="0"/>
          <w:numId w:val="15"/>
        </w:numPr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Адреса и банковские реквизиты Сторон:</w:t>
      </w:r>
    </w:p>
    <w:tbl>
      <w:tblPr>
        <w:tblStyle w:val="a7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5137"/>
      </w:tblGrid>
      <w:tr w:rsidR="001907FB" w14:paraId="69FA45A9" w14:textId="77777777" w:rsidTr="00EE33C5">
        <w:tc>
          <w:tcPr>
            <w:tcW w:w="4928" w:type="dxa"/>
          </w:tcPr>
          <w:p w14:paraId="1369C026" w14:textId="77777777" w:rsidR="001907FB" w:rsidRPr="001907FB" w:rsidRDefault="00EE33C5" w:rsidP="00EE33C5">
            <w:pPr>
              <w:spacing w:beforeAutospacing="0" w:after="0" w:afterAutospacing="0" w:line="312" w:lineRule="auto"/>
              <w:jc w:val="lef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   </w:t>
            </w:r>
            <w:r w:rsidR="001907FB" w:rsidRPr="001907F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АСМАП:</w:t>
            </w:r>
          </w:p>
          <w:p w14:paraId="5AFD27E7" w14:textId="77777777" w:rsidR="001907FB" w:rsidRPr="001907FB" w:rsidRDefault="001907FB" w:rsidP="001907FB">
            <w:pPr>
              <w:spacing w:beforeAutospacing="0" w:after="0" w:afterAutospacing="0" w:line="312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1907FB">
              <w:rPr>
                <w:rFonts w:ascii="Times New Roman" w:hAnsi="Times New Roman" w:cs="Times New Roman"/>
                <w:sz w:val="26"/>
                <w:szCs w:val="26"/>
              </w:rPr>
              <w:t>Адрес: 109147, г. Москва</w:t>
            </w:r>
          </w:p>
          <w:p w14:paraId="3CF0A84D" w14:textId="77777777" w:rsidR="001907FB" w:rsidRPr="001907FB" w:rsidRDefault="001907FB" w:rsidP="001907FB">
            <w:pPr>
              <w:spacing w:beforeAutospacing="0" w:after="0" w:afterAutospacing="0" w:line="312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1907FB">
              <w:rPr>
                <w:rFonts w:ascii="Times New Roman" w:hAnsi="Times New Roman" w:cs="Times New Roman"/>
                <w:sz w:val="26"/>
                <w:szCs w:val="26"/>
              </w:rPr>
              <w:t>ул. Марксистская, д.34, стр. 9</w:t>
            </w:r>
          </w:p>
          <w:p w14:paraId="77757493" w14:textId="77777777" w:rsidR="001907FB" w:rsidRPr="001907FB" w:rsidRDefault="001907FB" w:rsidP="001907FB">
            <w:pPr>
              <w:spacing w:beforeAutospacing="0" w:after="0" w:afterAutospacing="0" w:line="312" w:lineRule="auto"/>
              <w:jc w:val="left"/>
              <w:rPr>
                <w:rFonts w:ascii="Times New Roman" w:hAnsi="Times New Roman" w:cs="Times New Roman"/>
                <w:sz w:val="26"/>
                <w:szCs w:val="26"/>
                <w:shd w:val="clear" w:color="auto" w:fill="FCFCFC"/>
              </w:rPr>
            </w:pPr>
            <w:r w:rsidRPr="001907FB">
              <w:rPr>
                <w:rFonts w:ascii="Times New Roman" w:hAnsi="Times New Roman" w:cs="Times New Roman"/>
                <w:sz w:val="26"/>
                <w:szCs w:val="26"/>
                <w:shd w:val="clear" w:color="auto" w:fill="FCFCFC"/>
              </w:rPr>
              <w:t>ОГРН 1027739208166</w:t>
            </w:r>
          </w:p>
          <w:p w14:paraId="70062D1A" w14:textId="77777777" w:rsidR="001907FB" w:rsidRPr="001907FB" w:rsidRDefault="001907FB" w:rsidP="001907FB">
            <w:pPr>
              <w:spacing w:beforeAutospacing="0" w:after="0" w:afterAutospacing="0" w:line="312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1907FB">
              <w:rPr>
                <w:rFonts w:ascii="Times New Roman" w:hAnsi="Times New Roman" w:cs="Times New Roman"/>
                <w:sz w:val="26"/>
                <w:szCs w:val="26"/>
              </w:rPr>
              <w:t>ИНН – 7714033420</w:t>
            </w:r>
          </w:p>
          <w:p w14:paraId="37FD2878" w14:textId="77777777" w:rsidR="001907FB" w:rsidRPr="001907FB" w:rsidRDefault="001907FB" w:rsidP="001907FB">
            <w:pPr>
              <w:spacing w:beforeAutospacing="0" w:after="0" w:afterAutospacing="0" w:line="312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1907FB">
              <w:rPr>
                <w:rFonts w:ascii="Times New Roman" w:hAnsi="Times New Roman" w:cs="Times New Roman"/>
                <w:sz w:val="26"/>
                <w:szCs w:val="26"/>
              </w:rPr>
              <w:t>КПП – 770901001</w:t>
            </w:r>
          </w:p>
          <w:p w14:paraId="06065E56" w14:textId="77777777" w:rsidR="001907FB" w:rsidRPr="001907FB" w:rsidRDefault="001907FB" w:rsidP="001907FB">
            <w:pPr>
              <w:spacing w:beforeAutospacing="0" w:after="0" w:afterAutospacing="0" w:line="312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1907FB">
              <w:rPr>
                <w:rFonts w:ascii="Times New Roman" w:hAnsi="Times New Roman" w:cs="Times New Roman"/>
                <w:sz w:val="26"/>
                <w:szCs w:val="26"/>
              </w:rPr>
              <w:t>Р/</w:t>
            </w:r>
            <w:proofErr w:type="spellStart"/>
            <w:r w:rsidRPr="001907FB">
              <w:rPr>
                <w:rFonts w:ascii="Times New Roman" w:hAnsi="Times New Roman" w:cs="Times New Roman"/>
                <w:sz w:val="26"/>
                <w:szCs w:val="26"/>
              </w:rPr>
              <w:t>сч</w:t>
            </w:r>
            <w:proofErr w:type="spellEnd"/>
            <w:r w:rsidRPr="001907FB">
              <w:rPr>
                <w:rFonts w:ascii="Times New Roman" w:hAnsi="Times New Roman" w:cs="Times New Roman"/>
                <w:sz w:val="26"/>
                <w:szCs w:val="26"/>
              </w:rPr>
              <w:t xml:space="preserve"> – 40703810100040000043</w:t>
            </w:r>
          </w:p>
          <w:p w14:paraId="3D5DBB72" w14:textId="77777777" w:rsidR="001907FB" w:rsidRPr="001907FB" w:rsidRDefault="001907FB" w:rsidP="001907FB">
            <w:pPr>
              <w:spacing w:beforeAutospacing="0" w:after="0" w:afterAutospacing="0" w:line="312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1907FB">
              <w:rPr>
                <w:rFonts w:ascii="Times New Roman" w:hAnsi="Times New Roman" w:cs="Times New Roman"/>
                <w:sz w:val="26"/>
                <w:szCs w:val="26"/>
              </w:rPr>
              <w:t>Банк – «СДМ-Банк» (ПАО) г. Москва</w:t>
            </w:r>
          </w:p>
          <w:p w14:paraId="4FECD2B7" w14:textId="77777777" w:rsidR="001907FB" w:rsidRPr="001907FB" w:rsidRDefault="001907FB" w:rsidP="001907FB">
            <w:pPr>
              <w:spacing w:beforeAutospacing="0" w:after="0" w:afterAutospacing="0" w:line="312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1907FB">
              <w:rPr>
                <w:rFonts w:ascii="Times New Roman" w:hAnsi="Times New Roman" w:cs="Times New Roman"/>
                <w:sz w:val="26"/>
                <w:szCs w:val="26"/>
              </w:rPr>
              <w:t>К/</w:t>
            </w:r>
            <w:proofErr w:type="spellStart"/>
            <w:r w:rsidRPr="001907FB">
              <w:rPr>
                <w:rFonts w:ascii="Times New Roman" w:hAnsi="Times New Roman" w:cs="Times New Roman"/>
                <w:sz w:val="26"/>
                <w:szCs w:val="26"/>
              </w:rPr>
              <w:t>сч</w:t>
            </w:r>
            <w:proofErr w:type="spellEnd"/>
            <w:r w:rsidRPr="001907FB">
              <w:rPr>
                <w:rFonts w:ascii="Times New Roman" w:hAnsi="Times New Roman" w:cs="Times New Roman"/>
                <w:sz w:val="26"/>
                <w:szCs w:val="26"/>
              </w:rPr>
              <w:t xml:space="preserve"> – 30101810845250000685</w:t>
            </w:r>
          </w:p>
          <w:p w14:paraId="4B5C8933" w14:textId="77777777" w:rsidR="001907FB" w:rsidRPr="001907FB" w:rsidRDefault="001907FB" w:rsidP="001907FB">
            <w:pPr>
              <w:spacing w:beforeAutospacing="0" w:after="0" w:afterAutospacing="0" w:line="312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1907FB">
              <w:rPr>
                <w:rFonts w:ascii="Times New Roman" w:hAnsi="Times New Roman" w:cs="Times New Roman"/>
                <w:sz w:val="26"/>
                <w:szCs w:val="26"/>
              </w:rPr>
              <w:t>БИК – 044525685</w:t>
            </w:r>
          </w:p>
          <w:p w14:paraId="380857BF" w14:textId="77777777" w:rsidR="001907FB" w:rsidRPr="001907FB" w:rsidRDefault="001907FB" w:rsidP="001907FB">
            <w:pPr>
              <w:spacing w:beforeAutospacing="0" w:after="0" w:afterAutospacing="0" w:line="312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1907FB">
              <w:rPr>
                <w:rFonts w:ascii="Times New Roman" w:hAnsi="Times New Roman" w:cs="Times New Roman"/>
                <w:sz w:val="26"/>
                <w:szCs w:val="26"/>
              </w:rPr>
              <w:t>ОКПО – 05836619</w:t>
            </w:r>
          </w:p>
          <w:p w14:paraId="331B1BA5" w14:textId="77777777" w:rsidR="001907FB" w:rsidRPr="001907FB" w:rsidRDefault="001907FB" w:rsidP="001907FB">
            <w:pPr>
              <w:spacing w:beforeAutospacing="0" w:after="0" w:afterAutospacing="0" w:line="312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1907FB">
              <w:rPr>
                <w:rFonts w:ascii="Times New Roman" w:hAnsi="Times New Roman" w:cs="Times New Roman"/>
                <w:sz w:val="26"/>
                <w:szCs w:val="26"/>
              </w:rPr>
              <w:t>ОКВЭД – 70.22</w:t>
            </w:r>
            <w:r w:rsidR="00060E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320059F1" w14:textId="77777777" w:rsidR="001907FB" w:rsidRPr="001907FB" w:rsidRDefault="001907FB" w:rsidP="001907FB">
            <w:pPr>
              <w:spacing w:beforeAutospacing="0" w:after="0" w:afterAutospacing="0" w:line="312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137" w:type="dxa"/>
          </w:tcPr>
          <w:p w14:paraId="52873396" w14:textId="77777777" w:rsidR="001907FB" w:rsidRPr="001907FB" w:rsidRDefault="001907FB" w:rsidP="001907FB">
            <w:pPr>
              <w:spacing w:beforeAutospacing="0" w:after="0" w:afterAutospacing="0" w:line="312" w:lineRule="auto"/>
              <w:ind w:right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907F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Перевозчик:</w:t>
            </w:r>
          </w:p>
          <w:p w14:paraId="27D2F4CF" w14:textId="55610FF8" w:rsidR="001907FB" w:rsidRPr="001907FB" w:rsidRDefault="00060E7A" w:rsidP="001907FB">
            <w:pPr>
              <w:spacing w:beforeAutospacing="0" w:after="0" w:afterAutospacing="0" w:line="312" w:lineRule="auto"/>
              <w:ind w:right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B77A2" w:rsidRPr="001907FB">
              <w:rPr>
                <w:rFonts w:ascii="Times New Roman" w:hAnsi="Times New Roman" w:cs="Times New Roman"/>
                <w:sz w:val="26"/>
                <w:szCs w:val="26"/>
              </w:rPr>
              <w:t>Адрес: _</w:t>
            </w:r>
            <w:r w:rsidR="001907FB" w:rsidRPr="001907FB">
              <w:rPr>
                <w:rFonts w:ascii="Times New Roman" w:hAnsi="Times New Roman" w:cs="Times New Roman"/>
                <w:sz w:val="26"/>
                <w:szCs w:val="26"/>
              </w:rPr>
              <w:t>_________________________</w:t>
            </w:r>
          </w:p>
          <w:p w14:paraId="63067194" w14:textId="77777777" w:rsidR="001907FB" w:rsidRPr="001907FB" w:rsidRDefault="00060E7A" w:rsidP="001907FB">
            <w:pPr>
              <w:spacing w:beforeAutospacing="0" w:after="0" w:afterAutospacing="0" w:line="312" w:lineRule="auto"/>
              <w:ind w:right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907FB" w:rsidRPr="001907FB">
              <w:rPr>
                <w:rFonts w:ascii="Times New Roman" w:hAnsi="Times New Roman" w:cs="Times New Roman"/>
                <w:sz w:val="26"/>
                <w:szCs w:val="26"/>
              </w:rPr>
              <w:t>_________________________________</w:t>
            </w:r>
          </w:p>
          <w:p w14:paraId="09402671" w14:textId="77777777" w:rsidR="001907FB" w:rsidRPr="001907FB" w:rsidRDefault="00060E7A" w:rsidP="001907FB">
            <w:pPr>
              <w:spacing w:beforeAutospacing="0" w:after="0" w:afterAutospacing="0" w:line="312" w:lineRule="auto"/>
              <w:jc w:val="left"/>
              <w:rPr>
                <w:rFonts w:ascii="Times New Roman" w:hAnsi="Times New Roman" w:cs="Times New Roman"/>
                <w:sz w:val="26"/>
                <w:szCs w:val="26"/>
                <w:shd w:val="clear" w:color="auto" w:fill="FCFCFC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CFCFC"/>
              </w:rPr>
              <w:t xml:space="preserve"> </w:t>
            </w:r>
            <w:r w:rsidR="001907FB" w:rsidRPr="001907FB">
              <w:rPr>
                <w:rFonts w:ascii="Times New Roman" w:hAnsi="Times New Roman" w:cs="Times New Roman"/>
                <w:sz w:val="26"/>
                <w:szCs w:val="26"/>
                <w:shd w:val="clear" w:color="auto" w:fill="FCFCFC"/>
              </w:rPr>
              <w:t>ОГРНИП</w:t>
            </w:r>
            <w:r w:rsidR="001907FB" w:rsidRPr="001907FB">
              <w:rPr>
                <w:rFonts w:ascii="Times New Roman" w:hAnsi="Times New Roman" w:cs="Times New Roman"/>
                <w:sz w:val="26"/>
                <w:szCs w:val="26"/>
              </w:rPr>
              <w:t>_________________________</w:t>
            </w:r>
          </w:p>
          <w:p w14:paraId="7D0F7133" w14:textId="77777777" w:rsidR="001907FB" w:rsidRPr="001907FB" w:rsidRDefault="00060E7A" w:rsidP="001907FB">
            <w:pPr>
              <w:spacing w:beforeAutospacing="0" w:after="0" w:afterAutospacing="0" w:line="312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CFCFC"/>
              </w:rPr>
              <w:t xml:space="preserve"> </w:t>
            </w:r>
            <w:r w:rsidR="001907FB" w:rsidRPr="001907FB">
              <w:rPr>
                <w:rFonts w:ascii="Times New Roman" w:hAnsi="Times New Roman" w:cs="Times New Roman"/>
                <w:sz w:val="26"/>
                <w:szCs w:val="26"/>
                <w:shd w:val="clear" w:color="auto" w:fill="FCFCFC"/>
              </w:rPr>
              <w:t xml:space="preserve">ИНН    </w:t>
            </w:r>
            <w:r w:rsidR="001907FB" w:rsidRPr="001907FB">
              <w:rPr>
                <w:rFonts w:ascii="Times New Roman" w:hAnsi="Times New Roman" w:cs="Times New Roman"/>
                <w:sz w:val="26"/>
                <w:szCs w:val="26"/>
              </w:rPr>
              <w:t>___________________________</w:t>
            </w:r>
          </w:p>
          <w:p w14:paraId="653A4AF5" w14:textId="3F53F7E4" w:rsidR="001907FB" w:rsidRPr="001907FB" w:rsidRDefault="00060E7A" w:rsidP="001907FB">
            <w:pPr>
              <w:spacing w:beforeAutospacing="0" w:after="0" w:afterAutospacing="0" w:line="312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907FB" w:rsidRPr="001907FB">
              <w:rPr>
                <w:rFonts w:ascii="Times New Roman" w:hAnsi="Times New Roman" w:cs="Times New Roman"/>
                <w:sz w:val="26"/>
                <w:szCs w:val="26"/>
              </w:rPr>
              <w:t>Р/</w:t>
            </w:r>
            <w:proofErr w:type="spellStart"/>
            <w:r w:rsidR="001907FB" w:rsidRPr="001907FB">
              <w:rPr>
                <w:rFonts w:ascii="Times New Roman" w:hAnsi="Times New Roman" w:cs="Times New Roman"/>
                <w:sz w:val="26"/>
                <w:szCs w:val="26"/>
              </w:rPr>
              <w:t>сч</w:t>
            </w:r>
            <w:proofErr w:type="spellEnd"/>
            <w:r w:rsidR="001907FB" w:rsidRPr="001907FB">
              <w:rPr>
                <w:rFonts w:ascii="Times New Roman" w:hAnsi="Times New Roman" w:cs="Times New Roman"/>
                <w:sz w:val="26"/>
                <w:szCs w:val="26"/>
              </w:rPr>
              <w:t xml:space="preserve">     ___________________________</w:t>
            </w:r>
          </w:p>
          <w:p w14:paraId="085A97F0" w14:textId="77777777" w:rsidR="001907FB" w:rsidRPr="001907FB" w:rsidRDefault="00060E7A" w:rsidP="001907FB">
            <w:pPr>
              <w:spacing w:beforeAutospacing="0" w:after="0" w:afterAutospacing="0" w:line="312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907FB" w:rsidRPr="001907FB">
              <w:rPr>
                <w:rFonts w:ascii="Times New Roman" w:hAnsi="Times New Roman" w:cs="Times New Roman"/>
                <w:sz w:val="26"/>
                <w:szCs w:val="26"/>
              </w:rPr>
              <w:t>Банк    ___________________________</w:t>
            </w:r>
          </w:p>
          <w:p w14:paraId="16837A21" w14:textId="77777777" w:rsidR="001907FB" w:rsidRPr="001907FB" w:rsidRDefault="00060E7A" w:rsidP="001907FB">
            <w:pPr>
              <w:spacing w:beforeAutospacing="0" w:after="0" w:afterAutospacing="0" w:line="312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907FB" w:rsidRPr="001907FB">
              <w:rPr>
                <w:rFonts w:ascii="Times New Roman" w:hAnsi="Times New Roman" w:cs="Times New Roman"/>
                <w:sz w:val="26"/>
                <w:szCs w:val="26"/>
              </w:rPr>
              <w:t>К/</w:t>
            </w:r>
            <w:proofErr w:type="spellStart"/>
            <w:r w:rsidR="001907FB" w:rsidRPr="001907FB">
              <w:rPr>
                <w:rFonts w:ascii="Times New Roman" w:hAnsi="Times New Roman" w:cs="Times New Roman"/>
                <w:sz w:val="26"/>
                <w:szCs w:val="26"/>
              </w:rPr>
              <w:t>сч</w:t>
            </w:r>
            <w:proofErr w:type="spellEnd"/>
            <w:r w:rsidR="001907FB" w:rsidRPr="001907FB">
              <w:rPr>
                <w:rFonts w:ascii="Times New Roman" w:hAnsi="Times New Roman" w:cs="Times New Roman"/>
                <w:sz w:val="26"/>
                <w:szCs w:val="26"/>
              </w:rPr>
              <w:t xml:space="preserve">    ___________________________</w:t>
            </w:r>
          </w:p>
          <w:p w14:paraId="4CF0F058" w14:textId="77777777" w:rsidR="001907FB" w:rsidRPr="001907FB" w:rsidRDefault="00060E7A" w:rsidP="001907FB">
            <w:pPr>
              <w:spacing w:beforeAutospacing="0" w:after="0" w:afterAutospacing="0" w:line="312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907FB" w:rsidRPr="001907FB">
              <w:rPr>
                <w:rFonts w:ascii="Times New Roman" w:hAnsi="Times New Roman" w:cs="Times New Roman"/>
                <w:sz w:val="26"/>
                <w:szCs w:val="26"/>
              </w:rPr>
              <w:t>БИК    ___________________________</w:t>
            </w:r>
          </w:p>
          <w:p w14:paraId="52414E30" w14:textId="77777777" w:rsidR="001907FB" w:rsidRPr="001907FB" w:rsidRDefault="00060E7A" w:rsidP="001907FB">
            <w:pPr>
              <w:spacing w:beforeAutospacing="0" w:after="0" w:afterAutospacing="0" w:line="312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907FB" w:rsidRPr="001907FB">
              <w:rPr>
                <w:rFonts w:ascii="Times New Roman" w:hAnsi="Times New Roman" w:cs="Times New Roman"/>
                <w:sz w:val="26"/>
                <w:szCs w:val="26"/>
              </w:rPr>
              <w:t>ОКПО ___________________________</w:t>
            </w:r>
          </w:p>
          <w:p w14:paraId="2E6168B2" w14:textId="77777777" w:rsidR="001907FB" w:rsidRPr="001907FB" w:rsidRDefault="00060E7A" w:rsidP="001907FB">
            <w:pPr>
              <w:spacing w:beforeAutospacing="0" w:after="0" w:afterAutospacing="0" w:line="312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907FB" w:rsidRPr="001907FB">
              <w:rPr>
                <w:rFonts w:ascii="Times New Roman" w:hAnsi="Times New Roman" w:cs="Times New Roman"/>
                <w:sz w:val="26"/>
                <w:szCs w:val="26"/>
              </w:rPr>
              <w:t xml:space="preserve">ОКВЭД __________________________ </w:t>
            </w:r>
          </w:p>
        </w:tc>
      </w:tr>
    </w:tbl>
    <w:p w14:paraId="414F4BCC" w14:textId="77777777" w:rsidR="005A03D9" w:rsidRDefault="00EE33C5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</w:t>
      </w:r>
      <w:r w:rsidR="00990615">
        <w:rPr>
          <w:rFonts w:ascii="Times New Roman" w:hAnsi="Times New Roman"/>
          <w:sz w:val="26"/>
          <w:szCs w:val="26"/>
        </w:rPr>
        <w:t xml:space="preserve">______________   </w:t>
      </w:r>
      <w:r w:rsidR="00D8128F">
        <w:rPr>
          <w:rFonts w:ascii="Times New Roman" w:hAnsi="Times New Roman"/>
          <w:sz w:val="26"/>
          <w:szCs w:val="26"/>
        </w:rPr>
        <w:t xml:space="preserve">А.Н. Курушин                  </w:t>
      </w:r>
      <w:r w:rsidR="00D8128F" w:rsidRPr="00C21BEB">
        <w:rPr>
          <w:rFonts w:ascii="Times New Roman" w:hAnsi="Times New Roman"/>
          <w:sz w:val="26"/>
          <w:szCs w:val="26"/>
          <w:u w:val="single"/>
        </w:rPr>
        <w:t xml:space="preserve">                </w:t>
      </w:r>
      <w:r w:rsidR="00060E7A" w:rsidRPr="00C21BEB">
        <w:rPr>
          <w:rFonts w:ascii="Times New Roman" w:hAnsi="Times New Roman"/>
          <w:sz w:val="26"/>
          <w:szCs w:val="26"/>
          <w:u w:val="single"/>
        </w:rPr>
        <w:t xml:space="preserve">                 </w:t>
      </w:r>
      <w:r w:rsidR="00D8128F" w:rsidRPr="00C21BEB">
        <w:rPr>
          <w:rFonts w:ascii="Times New Roman" w:hAnsi="Times New Roman"/>
          <w:sz w:val="26"/>
          <w:szCs w:val="26"/>
          <w:u w:val="single"/>
        </w:rPr>
        <w:t xml:space="preserve">  </w:t>
      </w:r>
      <w:r w:rsidR="00D8128F">
        <w:rPr>
          <w:rFonts w:ascii="Times New Roman" w:hAnsi="Times New Roman"/>
          <w:sz w:val="26"/>
          <w:szCs w:val="26"/>
        </w:rPr>
        <w:t xml:space="preserve">     _____________</w:t>
      </w:r>
    </w:p>
    <w:p w14:paraId="1A1B9E10" w14:textId="77777777" w:rsidR="00EE33C5" w:rsidRDefault="00C5628B" w:rsidP="00C5628B">
      <w:pPr>
        <w:spacing w:after="120"/>
        <w:jc w:val="both"/>
        <w:rPr>
          <w:rFonts w:ascii="Times New Roman" w:hAnsi="Times New Roman"/>
          <w:sz w:val="20"/>
          <w:szCs w:val="20"/>
        </w:rPr>
      </w:pPr>
      <w:r w:rsidRPr="00060E7A">
        <w:rPr>
          <w:rFonts w:ascii="Times New Roman" w:hAnsi="Times New Roman"/>
          <w:sz w:val="20"/>
          <w:szCs w:val="20"/>
        </w:rPr>
        <w:t xml:space="preserve">     </w:t>
      </w:r>
    </w:p>
    <w:p w14:paraId="308B9432" w14:textId="77777777" w:rsidR="005A03D9" w:rsidRPr="00060E7A" w:rsidRDefault="00EE33C5" w:rsidP="00C5628B">
      <w:pPr>
        <w:spacing w:after="120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="00D8128F" w:rsidRPr="00060E7A">
        <w:rPr>
          <w:rFonts w:ascii="Times New Roman" w:hAnsi="Times New Roman"/>
          <w:sz w:val="20"/>
          <w:szCs w:val="20"/>
        </w:rPr>
        <w:t xml:space="preserve">М.П.                                                          </w:t>
      </w:r>
      <w:r w:rsidR="00C5628B" w:rsidRPr="00060E7A">
        <w:rPr>
          <w:rFonts w:ascii="Times New Roman" w:hAnsi="Times New Roman"/>
          <w:sz w:val="20"/>
          <w:szCs w:val="20"/>
        </w:rPr>
        <w:t xml:space="preserve">        </w:t>
      </w:r>
      <w:r w:rsidR="00060E7A">
        <w:rPr>
          <w:rFonts w:ascii="Times New Roman" w:hAnsi="Times New Roman"/>
          <w:sz w:val="20"/>
          <w:szCs w:val="20"/>
        </w:rPr>
        <w:t xml:space="preserve">                     </w:t>
      </w:r>
      <w:r w:rsidR="00C5628B" w:rsidRPr="00060E7A"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    </w:t>
      </w:r>
      <w:r w:rsidR="00C5628B" w:rsidRPr="00060E7A">
        <w:rPr>
          <w:rFonts w:ascii="Times New Roman" w:hAnsi="Times New Roman"/>
          <w:sz w:val="20"/>
          <w:szCs w:val="20"/>
        </w:rPr>
        <w:t xml:space="preserve">   </w:t>
      </w:r>
      <w:r w:rsidR="00D8128F" w:rsidRPr="00060E7A">
        <w:rPr>
          <w:rFonts w:ascii="Times New Roman" w:hAnsi="Times New Roman"/>
          <w:sz w:val="20"/>
          <w:szCs w:val="20"/>
        </w:rPr>
        <w:t>М</w:t>
      </w:r>
      <w:r w:rsidR="00D8128F" w:rsidRPr="00060E7A">
        <w:rPr>
          <w:rFonts w:ascii="Times New Roman" w:hAnsi="Times New Roman"/>
          <w:sz w:val="20"/>
          <w:szCs w:val="20"/>
          <w:lang w:val="en-US"/>
        </w:rPr>
        <w:t>.</w:t>
      </w:r>
      <w:r w:rsidR="00D8128F" w:rsidRPr="00060E7A">
        <w:rPr>
          <w:rFonts w:ascii="Times New Roman" w:hAnsi="Times New Roman"/>
          <w:sz w:val="20"/>
          <w:szCs w:val="20"/>
        </w:rPr>
        <w:t>П</w:t>
      </w:r>
      <w:r w:rsidR="00D8128F" w:rsidRPr="00060E7A">
        <w:rPr>
          <w:rFonts w:ascii="Times New Roman" w:hAnsi="Times New Roman"/>
          <w:sz w:val="20"/>
          <w:szCs w:val="20"/>
          <w:lang w:val="en-US"/>
        </w:rPr>
        <w:t>.</w:t>
      </w:r>
    </w:p>
    <w:sectPr w:rsidR="005A03D9" w:rsidRPr="00060E7A" w:rsidSect="00A87D1A">
      <w:pgSz w:w="11900" w:h="16840"/>
      <w:pgMar w:top="567" w:right="510" w:bottom="397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182D7E" w14:textId="77777777" w:rsidR="00AD0FF8" w:rsidRDefault="00AD0FF8" w:rsidP="005A03D9">
      <w:pPr>
        <w:spacing w:after="0" w:line="240" w:lineRule="auto"/>
      </w:pPr>
      <w:r>
        <w:separator/>
      </w:r>
    </w:p>
  </w:endnote>
  <w:endnote w:type="continuationSeparator" w:id="0">
    <w:p w14:paraId="439DE35D" w14:textId="77777777" w:rsidR="00AD0FF8" w:rsidRDefault="00AD0FF8" w:rsidP="005A03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C9CBCA" w14:textId="77777777" w:rsidR="00AD0FF8" w:rsidRDefault="00AD0FF8" w:rsidP="005A03D9">
      <w:pPr>
        <w:spacing w:after="0" w:line="240" w:lineRule="auto"/>
      </w:pPr>
      <w:r>
        <w:separator/>
      </w:r>
    </w:p>
  </w:footnote>
  <w:footnote w:type="continuationSeparator" w:id="0">
    <w:p w14:paraId="54F39381" w14:textId="77777777" w:rsidR="00AD0FF8" w:rsidRDefault="00AD0FF8" w:rsidP="005A03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F4239D"/>
    <w:multiLevelType w:val="multilevel"/>
    <w:tmpl w:val="146CBFC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1.%2."/>
      <w:lvlJc w:val="left"/>
      <w:pPr>
        <w:ind w:left="360" w:hanging="360"/>
      </w:pPr>
      <w:rPr>
        <w:rFonts w:hint="default"/>
        <w:i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1410B9F"/>
    <w:multiLevelType w:val="multilevel"/>
    <w:tmpl w:val="60C27AF0"/>
    <w:numStyleLink w:val="5"/>
  </w:abstractNum>
  <w:abstractNum w:abstractNumId="2" w15:restartNumberingAfterBreak="0">
    <w:nsid w:val="12C54E57"/>
    <w:multiLevelType w:val="multilevel"/>
    <w:tmpl w:val="BDDC1EBC"/>
    <w:styleLink w:val="1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1080" w:hanging="72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1080" w:hanging="72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080" w:hanging="72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1080" w:hanging="72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1080" w:hanging="72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1080" w:hanging="72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1080" w:hanging="72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1080" w:hanging="72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CDF5E9F"/>
    <w:multiLevelType w:val="singleLevel"/>
    <w:tmpl w:val="A1DAC77A"/>
    <w:lvl w:ilvl="0">
      <w:start w:val="6"/>
      <w:numFmt w:val="decimal"/>
      <w:lvlText w:val="1.%1"/>
      <w:lvlJc w:val="left"/>
      <w:pPr>
        <w:tabs>
          <w:tab w:val="num" w:pos="708"/>
        </w:tabs>
        <w:ind w:left="1080" w:hanging="654"/>
      </w:pPr>
      <w:rPr>
        <w:rFonts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206C01FB"/>
    <w:multiLevelType w:val="multilevel"/>
    <w:tmpl w:val="60C27AF0"/>
    <w:styleLink w:val="5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1080" w:hanging="72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1080" w:hanging="72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080" w:hanging="72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1080" w:hanging="72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1080" w:hanging="72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1080" w:hanging="72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1080" w:hanging="72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1080" w:hanging="72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4BC63929"/>
    <w:multiLevelType w:val="multilevel"/>
    <w:tmpl w:val="CA98D090"/>
    <w:styleLink w:val="4"/>
    <w:lvl w:ilvl="0">
      <w:start w:val="1"/>
      <w:numFmt w:val="decimal"/>
      <w:lvlText w:val="%1."/>
      <w:lvlJc w:val="left"/>
      <w:pPr>
        <w:tabs>
          <w:tab w:val="num" w:pos="460"/>
          <w:tab w:val="left" w:pos="708"/>
        </w:tabs>
        <w:ind w:left="886" w:hanging="88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708"/>
        </w:tabs>
        <w:ind w:left="1134" w:hanging="7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tabs>
          <w:tab w:val="left" w:pos="708"/>
          <w:tab w:val="num" w:pos="1416"/>
        </w:tabs>
        <w:ind w:left="1842" w:hanging="10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tabs>
          <w:tab w:val="left" w:pos="708"/>
        </w:tabs>
        <w:ind w:left="1702" w:hanging="5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708"/>
        </w:tabs>
        <w:ind w:left="2062" w:hanging="5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708"/>
        </w:tabs>
        <w:ind w:left="2422" w:hanging="5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708"/>
        </w:tabs>
        <w:ind w:left="2782" w:hanging="5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708"/>
        </w:tabs>
        <w:ind w:left="3142" w:hanging="5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708"/>
        </w:tabs>
        <w:ind w:left="3502" w:hanging="5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4CF81464"/>
    <w:multiLevelType w:val="multilevel"/>
    <w:tmpl w:val="9970C51C"/>
    <w:styleLink w:val="2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tabs>
          <w:tab w:val="left" w:pos="708"/>
        </w:tabs>
        <w:ind w:left="502" w:hanging="14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708"/>
        </w:tabs>
        <w:ind w:left="502" w:hanging="14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708"/>
        </w:tabs>
        <w:ind w:left="502" w:hanging="14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708"/>
        </w:tabs>
        <w:ind w:left="502" w:hanging="14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708"/>
        </w:tabs>
        <w:ind w:left="502" w:hanging="14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708"/>
        </w:tabs>
        <w:ind w:left="502" w:hanging="14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708"/>
        </w:tabs>
        <w:ind w:left="502" w:hanging="14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708"/>
        </w:tabs>
        <w:ind w:left="502" w:hanging="14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616A5E6B"/>
    <w:multiLevelType w:val="multilevel"/>
    <w:tmpl w:val="CA98D090"/>
    <w:numStyleLink w:val="4"/>
  </w:abstractNum>
  <w:abstractNum w:abstractNumId="8" w15:restartNumberingAfterBreak="0">
    <w:nsid w:val="66E24200"/>
    <w:multiLevelType w:val="multilevel"/>
    <w:tmpl w:val="9970C51C"/>
    <w:numStyleLink w:val="2"/>
  </w:abstractNum>
  <w:abstractNum w:abstractNumId="9" w15:restartNumberingAfterBreak="0">
    <w:nsid w:val="6E3066FB"/>
    <w:multiLevelType w:val="multilevel"/>
    <w:tmpl w:val="BDDC1EBC"/>
    <w:numStyleLink w:val="1"/>
  </w:abstractNum>
  <w:abstractNum w:abstractNumId="10" w15:restartNumberingAfterBreak="0">
    <w:nsid w:val="79D23E1E"/>
    <w:multiLevelType w:val="multilevel"/>
    <w:tmpl w:val="5E64B8BE"/>
    <w:styleLink w:val="3"/>
    <w:lvl w:ilvl="0">
      <w:start w:val="1"/>
      <w:numFmt w:val="decimal"/>
      <w:lvlText w:val="%1."/>
      <w:lvlJc w:val="left"/>
      <w:pPr>
        <w:tabs>
          <w:tab w:val="num" w:pos="805"/>
        </w:tabs>
        <w:ind w:left="1177" w:hanging="81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708"/>
        </w:tabs>
        <w:ind w:left="1080" w:hanging="65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2.%3."/>
      <w:lvlJc w:val="left"/>
      <w:pPr>
        <w:tabs>
          <w:tab w:val="left" w:pos="708"/>
        </w:tabs>
        <w:ind w:left="928" w:hanging="5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tabs>
          <w:tab w:val="left" w:pos="708"/>
        </w:tabs>
        <w:ind w:left="928" w:hanging="5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708"/>
        </w:tabs>
        <w:ind w:left="928" w:hanging="5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708"/>
        </w:tabs>
        <w:ind w:left="928" w:hanging="5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708"/>
        </w:tabs>
        <w:ind w:left="928" w:hanging="5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708"/>
        </w:tabs>
        <w:ind w:left="928" w:hanging="5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708"/>
        </w:tabs>
        <w:ind w:left="928" w:hanging="5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8876155">
    <w:abstractNumId w:val="2"/>
  </w:num>
  <w:num w:numId="2" w16cid:durableId="550002076">
    <w:abstractNumId w:val="9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ind w:left="1080" w:hanging="720"/>
        </w:pPr>
        <w:rPr>
          <w:rFonts w:hAnsi="Arial Unicode MS"/>
          <w:i w:val="0"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ind w:left="1080" w:hanging="720"/>
        </w:pPr>
        <w:rPr>
          <w:rFonts w:hAnsi="Arial Unicode MS"/>
          <w:i w:val="0"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 w16cid:durableId="1530795310">
    <w:abstractNumId w:val="9"/>
    <w:lvlOverride w:ilvl="0">
      <w:lvl w:ilvl="0">
        <w:start w:val="1"/>
        <w:numFmt w:val="decimal"/>
        <w:lvlText w:val="%1."/>
        <w:lvlJc w:val="left"/>
        <w:pPr>
          <w:tabs>
            <w:tab w:val="num" w:pos="708"/>
          </w:tabs>
          <w:ind w:left="7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ind w:left="1146" w:hanging="720"/>
        </w:pPr>
        <w:rPr>
          <w:rFonts w:hAnsi="Arial Unicode MS"/>
          <w:i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ind w:left="1146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1146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ind w:left="1146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1146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1146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1146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1146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 w16cid:durableId="1926378506">
    <w:abstractNumId w:val="9"/>
    <w:lvlOverride w:ilvl="0">
      <w:lvl w:ilvl="0">
        <w:start w:val="1"/>
        <w:numFmt w:val="decimal"/>
        <w:lvlText w:val="%1."/>
        <w:lvlJc w:val="left"/>
        <w:pPr>
          <w:tabs>
            <w:tab w:val="num" w:pos="708"/>
          </w:tabs>
          <w:ind w:left="7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ind w:left="1146" w:hanging="720"/>
        </w:pPr>
        <w:rPr>
          <w:rFonts w:hAnsi="Arial Unicode MS"/>
          <w:i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ind w:left="1145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1145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ind w:left="1145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1145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1145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1145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1145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 w16cid:durableId="1505701279">
    <w:abstractNumId w:val="6"/>
  </w:num>
  <w:num w:numId="6" w16cid:durableId="1946499202">
    <w:abstractNumId w:val="8"/>
  </w:num>
  <w:num w:numId="7" w16cid:durableId="1917548919">
    <w:abstractNumId w:val="8"/>
    <w:lvlOverride w:ilvl="0">
      <w:startOverride w:val="6"/>
      <w:lvl w:ilvl="0">
        <w:start w:val="6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decimal"/>
        <w:suff w:val="nothing"/>
        <w:lvlText w:val="%1.%2."/>
        <w:lvlJc w:val="left"/>
        <w:pPr>
          <w:tabs>
            <w:tab w:val="left" w:pos="708"/>
          </w:tabs>
          <w:ind w:left="502" w:hanging="142"/>
        </w:pPr>
        <w:rPr>
          <w:rFonts w:hAnsi="Arial Unicode MS"/>
          <w:b w:val="0"/>
          <w:bCs/>
          <w:i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 w16cid:durableId="1714184497">
    <w:abstractNumId w:val="10"/>
  </w:num>
  <w:num w:numId="9" w16cid:durableId="1741057018">
    <w:abstractNumId w:val="3"/>
  </w:num>
  <w:num w:numId="10" w16cid:durableId="363598988">
    <w:abstractNumId w:val="5"/>
  </w:num>
  <w:num w:numId="11" w16cid:durableId="769130606">
    <w:abstractNumId w:val="7"/>
  </w:num>
  <w:num w:numId="12" w16cid:durableId="1312561170">
    <w:abstractNumId w:val="7"/>
  </w:num>
  <w:num w:numId="13" w16cid:durableId="1398435096">
    <w:abstractNumId w:val="8"/>
    <w:lvlOverride w:ilvl="0">
      <w:startOverride w:val="7"/>
    </w:lvlOverride>
  </w:num>
  <w:num w:numId="14" w16cid:durableId="71464424">
    <w:abstractNumId w:val="4"/>
  </w:num>
  <w:num w:numId="15" w16cid:durableId="350910186">
    <w:abstractNumId w:val="1"/>
    <w:lvlOverride w:ilvl="0">
      <w:lvl w:ilvl="0">
        <w:start w:val="1"/>
        <w:numFmt w:val="decimal"/>
        <w:lvlText w:val="%1."/>
        <w:lvlJc w:val="left"/>
        <w:pPr>
          <w:tabs>
            <w:tab w:val="num" w:pos="708"/>
          </w:tabs>
          <w:ind w:left="7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ind w:left="1146" w:hanging="720"/>
        </w:pPr>
        <w:rPr>
          <w:rFonts w:hAnsi="Arial Unicode MS"/>
          <w:i w:val="0"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ind w:left="1287" w:hanging="720"/>
        </w:pPr>
        <w:rPr>
          <w:rFonts w:hAnsi="Arial Unicode MS"/>
          <w:i w:val="0"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1080" w:hanging="72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ind w:left="1080" w:hanging="72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1080" w:hanging="72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1080" w:hanging="72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1080" w:hanging="72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1080" w:hanging="72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" w16cid:durableId="18923825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3D9"/>
    <w:rsid w:val="00060E7A"/>
    <w:rsid w:val="000A744F"/>
    <w:rsid w:val="000B22BB"/>
    <w:rsid w:val="001265C6"/>
    <w:rsid w:val="00127D89"/>
    <w:rsid w:val="001675B4"/>
    <w:rsid w:val="001740CA"/>
    <w:rsid w:val="00175086"/>
    <w:rsid w:val="001907FB"/>
    <w:rsid w:val="00190B18"/>
    <w:rsid w:val="001B374C"/>
    <w:rsid w:val="001B6E67"/>
    <w:rsid w:val="001F5782"/>
    <w:rsid w:val="00200895"/>
    <w:rsid w:val="0023634C"/>
    <w:rsid w:val="002A2193"/>
    <w:rsid w:val="0032235D"/>
    <w:rsid w:val="003368A4"/>
    <w:rsid w:val="00337E0A"/>
    <w:rsid w:val="003D2B1C"/>
    <w:rsid w:val="003E2280"/>
    <w:rsid w:val="004212B4"/>
    <w:rsid w:val="00454BE6"/>
    <w:rsid w:val="00461995"/>
    <w:rsid w:val="0048708C"/>
    <w:rsid w:val="004B7274"/>
    <w:rsid w:val="004D1496"/>
    <w:rsid w:val="004E2D5A"/>
    <w:rsid w:val="004F2608"/>
    <w:rsid w:val="004F7F6A"/>
    <w:rsid w:val="005103F1"/>
    <w:rsid w:val="005114BE"/>
    <w:rsid w:val="0058181E"/>
    <w:rsid w:val="005A03D9"/>
    <w:rsid w:val="0060386D"/>
    <w:rsid w:val="0061013F"/>
    <w:rsid w:val="00696551"/>
    <w:rsid w:val="00696C1F"/>
    <w:rsid w:val="006C0249"/>
    <w:rsid w:val="006D1CE9"/>
    <w:rsid w:val="006E60B5"/>
    <w:rsid w:val="0071351F"/>
    <w:rsid w:val="007216CA"/>
    <w:rsid w:val="007247E9"/>
    <w:rsid w:val="00726762"/>
    <w:rsid w:val="007314FD"/>
    <w:rsid w:val="00761267"/>
    <w:rsid w:val="007A6114"/>
    <w:rsid w:val="007C19E4"/>
    <w:rsid w:val="007E4DF6"/>
    <w:rsid w:val="00817D31"/>
    <w:rsid w:val="0088452C"/>
    <w:rsid w:val="008B0912"/>
    <w:rsid w:val="008C1185"/>
    <w:rsid w:val="008F55EF"/>
    <w:rsid w:val="00963DB6"/>
    <w:rsid w:val="00990615"/>
    <w:rsid w:val="009A0FB5"/>
    <w:rsid w:val="009A546F"/>
    <w:rsid w:val="009B77A2"/>
    <w:rsid w:val="009C07AE"/>
    <w:rsid w:val="009D24DF"/>
    <w:rsid w:val="00A0755A"/>
    <w:rsid w:val="00A37456"/>
    <w:rsid w:val="00A37A77"/>
    <w:rsid w:val="00A73545"/>
    <w:rsid w:val="00A87D1A"/>
    <w:rsid w:val="00AA7AB9"/>
    <w:rsid w:val="00AC61C2"/>
    <w:rsid w:val="00AD0FF8"/>
    <w:rsid w:val="00AE4AA9"/>
    <w:rsid w:val="00B5620C"/>
    <w:rsid w:val="00BB5575"/>
    <w:rsid w:val="00C139F8"/>
    <w:rsid w:val="00C21BEB"/>
    <w:rsid w:val="00C44CDB"/>
    <w:rsid w:val="00C5628B"/>
    <w:rsid w:val="00C66C69"/>
    <w:rsid w:val="00C75DC7"/>
    <w:rsid w:val="00C86504"/>
    <w:rsid w:val="00C87FCE"/>
    <w:rsid w:val="00CE3E1F"/>
    <w:rsid w:val="00D27AB7"/>
    <w:rsid w:val="00D764A1"/>
    <w:rsid w:val="00D8128F"/>
    <w:rsid w:val="00D91562"/>
    <w:rsid w:val="00DA5227"/>
    <w:rsid w:val="00DB3169"/>
    <w:rsid w:val="00DE77B5"/>
    <w:rsid w:val="00DF0504"/>
    <w:rsid w:val="00DF4378"/>
    <w:rsid w:val="00E0100B"/>
    <w:rsid w:val="00E37D6B"/>
    <w:rsid w:val="00E51E20"/>
    <w:rsid w:val="00E54203"/>
    <w:rsid w:val="00E92E97"/>
    <w:rsid w:val="00EB627C"/>
    <w:rsid w:val="00EE33C5"/>
    <w:rsid w:val="00F70AD6"/>
    <w:rsid w:val="00F804FE"/>
    <w:rsid w:val="00FD1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18682"/>
  <w15:docId w15:val="{C0347061-B99E-4EE4-8B1D-A3FCA2954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5A03D9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A03D9"/>
    <w:rPr>
      <w:u w:val="single"/>
    </w:rPr>
  </w:style>
  <w:style w:type="table" w:customStyle="1" w:styleId="TableNormal">
    <w:name w:val="Table Normal"/>
    <w:rsid w:val="005A03D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rsid w:val="005A03D9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a5">
    <w:name w:val="No Spacing"/>
    <w:rsid w:val="005A03D9"/>
    <w:pPr>
      <w:spacing w:after="200" w:line="276" w:lineRule="auto"/>
    </w:pPr>
    <w:rPr>
      <w:rFonts w:cs="Arial Unicode MS"/>
      <w:color w:val="000000"/>
      <w:sz w:val="24"/>
      <w:szCs w:val="24"/>
      <w:u w:color="000000"/>
    </w:rPr>
  </w:style>
  <w:style w:type="paragraph" w:customStyle="1" w:styleId="ConsPlusNormal">
    <w:name w:val="ConsPlusNormal"/>
    <w:rsid w:val="005A03D9"/>
    <w:pPr>
      <w:widowControl w:val="0"/>
      <w:spacing w:after="200" w:line="276" w:lineRule="auto"/>
      <w:ind w:firstLine="720"/>
    </w:pPr>
    <w:rPr>
      <w:rFonts w:ascii="Arial" w:eastAsia="Arial" w:hAnsi="Arial" w:cs="Arial"/>
      <w:color w:val="000000"/>
      <w:u w:color="000000"/>
    </w:rPr>
  </w:style>
  <w:style w:type="paragraph" w:customStyle="1" w:styleId="ConsPlusTitle">
    <w:name w:val="ConsPlusTitle"/>
    <w:rsid w:val="005A03D9"/>
    <w:pPr>
      <w:widowControl w:val="0"/>
      <w:spacing w:after="200" w:line="276" w:lineRule="auto"/>
    </w:pPr>
    <w:rPr>
      <w:rFonts w:ascii="Arial" w:hAnsi="Arial" w:cs="Arial Unicode MS"/>
      <w:b/>
      <w:bCs/>
      <w:color w:val="000000"/>
      <w:u w:color="000000"/>
    </w:rPr>
  </w:style>
  <w:style w:type="paragraph" w:styleId="a6">
    <w:name w:val="List Paragraph"/>
    <w:rsid w:val="005A03D9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1">
    <w:name w:val="Импортированный стиль 1"/>
    <w:rsid w:val="005A03D9"/>
    <w:pPr>
      <w:numPr>
        <w:numId w:val="1"/>
      </w:numPr>
    </w:pPr>
  </w:style>
  <w:style w:type="numbering" w:customStyle="1" w:styleId="2">
    <w:name w:val="Импортированный стиль 2"/>
    <w:rsid w:val="005A03D9"/>
    <w:pPr>
      <w:numPr>
        <w:numId w:val="5"/>
      </w:numPr>
    </w:pPr>
  </w:style>
  <w:style w:type="numbering" w:customStyle="1" w:styleId="3">
    <w:name w:val="Импортированный стиль 3"/>
    <w:rsid w:val="005A03D9"/>
    <w:pPr>
      <w:numPr>
        <w:numId w:val="8"/>
      </w:numPr>
    </w:pPr>
  </w:style>
  <w:style w:type="numbering" w:customStyle="1" w:styleId="4">
    <w:name w:val="Импортированный стиль 4"/>
    <w:rsid w:val="005A03D9"/>
    <w:pPr>
      <w:numPr>
        <w:numId w:val="10"/>
      </w:numPr>
    </w:pPr>
  </w:style>
  <w:style w:type="numbering" w:customStyle="1" w:styleId="5">
    <w:name w:val="Импортированный стиль 5"/>
    <w:rsid w:val="005A03D9"/>
    <w:pPr>
      <w:numPr>
        <w:numId w:val="14"/>
      </w:numPr>
    </w:pPr>
  </w:style>
  <w:style w:type="table" w:styleId="a7">
    <w:name w:val="Table Grid"/>
    <w:basedOn w:val="a1"/>
    <w:uiPriority w:val="59"/>
    <w:rsid w:val="00C87F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Autospacing="1" w:afterAutospacing="1"/>
      <w:ind w:right="113"/>
      <w:jc w:val="center"/>
    </w:pPr>
    <w:rPr>
      <w:rFonts w:ascii="Calibri" w:eastAsia="Calibri" w:hAnsi="Calibri"/>
      <w:bdr w:val="none" w:sz="0" w:space="0" w:color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E4A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E4AA9"/>
    <w:rPr>
      <w:rFonts w:ascii="Segoe UI" w:eastAsia="Calibri" w:hAnsi="Segoe UI" w:cs="Segoe UI"/>
      <w:color w:val="000000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947101-156A-42F4-AFD9-44A6C8A64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1528</Words>
  <Characters>8716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Анастасин Юрий Викторович</dc:creator>
  <cp:lastModifiedBy>Печенкин Андрей Николаевич</cp:lastModifiedBy>
  <cp:revision>2</cp:revision>
  <cp:lastPrinted>2022-10-10T12:10:00Z</cp:lastPrinted>
  <dcterms:created xsi:type="dcterms:W3CDTF">2025-01-14T07:37:00Z</dcterms:created>
  <dcterms:modified xsi:type="dcterms:W3CDTF">2025-01-14T07:37:00Z</dcterms:modified>
</cp:coreProperties>
</file>