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32" w:rsidRDefault="00F11209" w:rsidP="00135C32">
      <w:pPr>
        <w:tabs>
          <w:tab w:val="left" w:pos="2250"/>
        </w:tabs>
        <w:autoSpaceDE w:val="0"/>
        <w:autoSpaceDN w:val="0"/>
        <w:spacing w:line="360" w:lineRule="auto"/>
        <w:rPr>
          <w:sz w:val="24"/>
          <w:szCs w:val="24"/>
        </w:rPr>
      </w:pPr>
      <w:r>
        <w:t xml:space="preserve">                               </w:t>
      </w:r>
      <w:r w:rsidR="00135C3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5C3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2865755</wp:posOffset>
            </wp:positionH>
            <wp:positionV relativeFrom="paragraph">
              <wp:posOffset>9525</wp:posOffset>
            </wp:positionV>
            <wp:extent cx="2409825" cy="628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C32">
        <w:t xml:space="preserve">                                        </w:t>
      </w:r>
    </w:p>
    <w:p w:rsidR="00135C32" w:rsidRDefault="00135C32" w:rsidP="00135C32">
      <w:pPr>
        <w:tabs>
          <w:tab w:val="left" w:pos="2250"/>
        </w:tabs>
        <w:autoSpaceDE w:val="0"/>
        <w:autoSpaceDN w:val="0"/>
        <w:jc w:val="center"/>
        <w:rPr>
          <w:b/>
          <w:bCs/>
          <w:color w:val="1F497D"/>
          <w:spacing w:val="40"/>
          <w:sz w:val="36"/>
          <w:szCs w:val="36"/>
        </w:rPr>
      </w:pPr>
    </w:p>
    <w:p w:rsidR="00135C32" w:rsidRDefault="00135C32" w:rsidP="00135C32">
      <w:pPr>
        <w:tabs>
          <w:tab w:val="left" w:pos="2250"/>
        </w:tabs>
        <w:autoSpaceDE w:val="0"/>
        <w:autoSpaceDN w:val="0"/>
        <w:jc w:val="center"/>
        <w:rPr>
          <w:b/>
          <w:bCs/>
          <w:color w:val="1F497D"/>
          <w:spacing w:val="40"/>
          <w:sz w:val="36"/>
          <w:szCs w:val="36"/>
        </w:rPr>
      </w:pPr>
      <w:r>
        <w:rPr>
          <w:b/>
          <w:bCs/>
          <w:color w:val="1F497D"/>
          <w:spacing w:val="40"/>
          <w:sz w:val="36"/>
          <w:szCs w:val="36"/>
        </w:rPr>
        <w:t xml:space="preserve">                    </w:t>
      </w:r>
    </w:p>
    <w:p w:rsidR="00135C32" w:rsidRDefault="00135C32" w:rsidP="00135C32">
      <w:pPr>
        <w:tabs>
          <w:tab w:val="left" w:pos="2250"/>
        </w:tabs>
        <w:autoSpaceDE w:val="0"/>
        <w:autoSpaceDN w:val="0"/>
        <w:jc w:val="center"/>
        <w:rPr>
          <w:b/>
          <w:bCs/>
          <w:color w:val="1F497D"/>
          <w:sz w:val="34"/>
          <w:szCs w:val="34"/>
        </w:rPr>
      </w:pPr>
      <w:r>
        <w:rPr>
          <w:b/>
          <w:bCs/>
          <w:color w:val="1F497D"/>
          <w:sz w:val="34"/>
          <w:szCs w:val="34"/>
        </w:rPr>
        <w:t>СОВЕТ МИНИСТРОВ</w:t>
      </w:r>
    </w:p>
    <w:p w:rsidR="00135C32" w:rsidRDefault="00135C32" w:rsidP="00135C32">
      <w:pPr>
        <w:pStyle w:val="5"/>
        <w:outlineLvl w:val="4"/>
        <w:rPr>
          <w:b/>
          <w:bCs/>
          <w:color w:val="1F497D"/>
          <w:sz w:val="34"/>
          <w:szCs w:val="34"/>
        </w:rPr>
      </w:pPr>
      <w:r>
        <w:rPr>
          <w:b/>
          <w:bCs/>
          <w:color w:val="1F497D"/>
          <w:sz w:val="34"/>
          <w:szCs w:val="34"/>
        </w:rPr>
        <w:t>СОЮЗНОГО ГОСУДАРСТВА</w:t>
      </w:r>
    </w:p>
    <w:p w:rsidR="00135C32" w:rsidRDefault="00135C32" w:rsidP="00135C32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360" w:lineRule="auto"/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93344</wp:posOffset>
                </wp:positionV>
                <wp:extent cx="5898515" cy="0"/>
                <wp:effectExtent l="0" t="0" r="2603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.25pt,7.35pt" to="46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" o:allowincell="f" strokecolor="#1f497d" strokeweight="1.5pt">
                <w10:wrap anchorx="margin"/>
              </v:line>
            </w:pict>
          </mc:Fallback>
        </mc:AlternateContent>
      </w:r>
    </w:p>
    <w:p w:rsidR="00135C32" w:rsidRDefault="00135C32" w:rsidP="00135C32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ПОСТАНОВЛЕНИЕ </w:t>
      </w:r>
    </w:p>
    <w:p w:rsidR="00135C32" w:rsidRDefault="00135C32" w:rsidP="00135C32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360" w:lineRule="auto"/>
        <w:jc w:val="center"/>
        <w:rPr>
          <w:sz w:val="24"/>
        </w:rPr>
      </w:pPr>
    </w:p>
    <w:p w:rsidR="00F11209" w:rsidRDefault="00F11209" w:rsidP="00F11209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  <w:r w:rsidR="00135C32">
        <w:rPr>
          <w:szCs w:val="28"/>
        </w:rPr>
        <w:t xml:space="preserve">  </w:t>
      </w:r>
      <w:r>
        <w:rPr>
          <w:szCs w:val="28"/>
        </w:rPr>
        <w:t xml:space="preserve">  от 16 июня 2017</w:t>
      </w:r>
      <w:r w:rsidRPr="00BB0EFC">
        <w:rPr>
          <w:szCs w:val="28"/>
        </w:rPr>
        <w:t xml:space="preserve"> </w:t>
      </w:r>
      <w:r>
        <w:rPr>
          <w:szCs w:val="28"/>
        </w:rPr>
        <w:t xml:space="preserve">г. № </w:t>
      </w:r>
      <w:r w:rsidR="00135C32">
        <w:rPr>
          <w:szCs w:val="28"/>
        </w:rPr>
        <w:t>29</w:t>
      </w:r>
    </w:p>
    <w:p w:rsidR="00F11209" w:rsidRDefault="00F11209" w:rsidP="00F11209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72" w:lineRule="auto"/>
        <w:jc w:val="both"/>
        <w:rPr>
          <w:szCs w:val="28"/>
        </w:rPr>
      </w:pPr>
    </w:p>
    <w:p w:rsidR="00F11209" w:rsidRDefault="00F11209" w:rsidP="00F11209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168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135C32">
        <w:rPr>
          <w:szCs w:val="28"/>
        </w:rPr>
        <w:t xml:space="preserve">    </w:t>
      </w:r>
      <w:r>
        <w:rPr>
          <w:szCs w:val="28"/>
        </w:rPr>
        <w:t>г. Санкт-Петербург</w:t>
      </w:r>
    </w:p>
    <w:p w:rsidR="00E50168" w:rsidRDefault="00E50168" w:rsidP="00DF6249">
      <w:pPr>
        <w:jc w:val="center"/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680"/>
        <w:gridCol w:w="7938"/>
        <w:gridCol w:w="454"/>
      </w:tblGrid>
      <w:tr w:rsidR="00DF6249" w:rsidTr="0064038B">
        <w:tc>
          <w:tcPr>
            <w:tcW w:w="680" w:type="dxa"/>
          </w:tcPr>
          <w:p w:rsidR="00DF6249" w:rsidRPr="00FE1C4F" w:rsidRDefault="00DF6249" w:rsidP="0064038B">
            <w:pPr>
              <w:rPr>
                <w:szCs w:val="28"/>
              </w:rPr>
            </w:pPr>
          </w:p>
        </w:tc>
        <w:tc>
          <w:tcPr>
            <w:tcW w:w="7938" w:type="dxa"/>
          </w:tcPr>
          <w:p w:rsidR="00DF6249" w:rsidRDefault="00EA4367" w:rsidP="00EA43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proofErr w:type="gramStart"/>
            <w:r>
              <w:rPr>
                <w:b/>
                <w:szCs w:val="28"/>
              </w:rPr>
              <w:t>признании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3920BA">
              <w:rPr>
                <w:b/>
                <w:szCs w:val="28"/>
              </w:rPr>
              <w:t>национальны</w:t>
            </w:r>
            <w:r w:rsidR="006805ED">
              <w:rPr>
                <w:b/>
                <w:szCs w:val="28"/>
              </w:rPr>
              <w:t>х</w:t>
            </w:r>
            <w:r w:rsidR="003920BA">
              <w:rPr>
                <w:b/>
                <w:szCs w:val="28"/>
              </w:rPr>
              <w:t xml:space="preserve"> водительских удостоверений</w:t>
            </w:r>
          </w:p>
          <w:p w:rsidR="00135C32" w:rsidRPr="000F0328" w:rsidRDefault="00EA1B15" w:rsidP="00135C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н</w:t>
            </w:r>
            <w:r w:rsidR="003920BA">
              <w:rPr>
                <w:b/>
                <w:szCs w:val="28"/>
              </w:rPr>
              <w:t>а территории Союзного государства</w:t>
            </w:r>
          </w:p>
        </w:tc>
        <w:tc>
          <w:tcPr>
            <w:tcW w:w="454" w:type="dxa"/>
          </w:tcPr>
          <w:p w:rsidR="00DF6249" w:rsidRDefault="00DF6249" w:rsidP="0064038B"/>
        </w:tc>
      </w:tr>
    </w:tbl>
    <w:p w:rsidR="00DF6249" w:rsidRDefault="00DF6249" w:rsidP="00DF6249">
      <w:pPr>
        <w:shd w:val="clear" w:color="auto" w:fill="FFFFFF"/>
        <w:tabs>
          <w:tab w:val="left" w:pos="8160"/>
          <w:tab w:val="left" w:pos="8295"/>
        </w:tabs>
        <w:autoSpaceDE w:val="0"/>
        <w:autoSpaceDN w:val="0"/>
        <w:spacing w:line="312" w:lineRule="auto"/>
        <w:jc w:val="center"/>
        <w:rPr>
          <w:b/>
          <w:szCs w:val="28"/>
        </w:rPr>
      </w:pPr>
    </w:p>
    <w:p w:rsidR="003920BA" w:rsidRDefault="003920BA" w:rsidP="00DF6249">
      <w:pPr>
        <w:spacing w:line="312" w:lineRule="auto"/>
        <w:ind w:left="-108" w:firstLine="709"/>
        <w:jc w:val="both"/>
        <w:rPr>
          <w:szCs w:val="28"/>
        </w:rPr>
      </w:pPr>
      <w:r>
        <w:rPr>
          <w:szCs w:val="28"/>
        </w:rPr>
        <w:t>В целях обеспечения гражданам Республики Беларусь и Российской Федерации равны</w:t>
      </w:r>
      <w:r w:rsidR="002A274B">
        <w:rPr>
          <w:szCs w:val="28"/>
        </w:rPr>
        <w:t>х</w:t>
      </w:r>
      <w:r>
        <w:rPr>
          <w:szCs w:val="28"/>
        </w:rPr>
        <w:t xml:space="preserve"> прав на трудоустройство, руководствуясь </w:t>
      </w:r>
      <w:r w:rsidR="003131C3">
        <w:rPr>
          <w:szCs w:val="28"/>
        </w:rPr>
        <w:t>р</w:t>
      </w:r>
      <w:r>
        <w:rPr>
          <w:szCs w:val="28"/>
        </w:rPr>
        <w:t>ешением Высшего Совета Сообщества Беларуси и России от 22 июня 1996 г. № 4</w:t>
      </w:r>
      <w:r>
        <w:rPr>
          <w:szCs w:val="28"/>
        </w:rPr>
        <w:br/>
        <w:t>«О равных правах граждан на трудоустройство, оплату труда и предоставление других социально-трудовых гарантий»</w:t>
      </w:r>
      <w:r w:rsidR="000009B5">
        <w:rPr>
          <w:szCs w:val="28"/>
        </w:rPr>
        <w:t>,</w:t>
      </w:r>
      <w:r>
        <w:rPr>
          <w:szCs w:val="28"/>
        </w:rPr>
        <w:t xml:space="preserve"> Совет Министров Союзного государства</w:t>
      </w:r>
      <w:r w:rsidR="00990C7E" w:rsidRPr="00990C7E">
        <w:rPr>
          <w:b/>
          <w:spacing w:val="20"/>
          <w:szCs w:val="28"/>
        </w:rPr>
        <w:t xml:space="preserve"> </w:t>
      </w:r>
      <w:r w:rsidR="00990C7E">
        <w:rPr>
          <w:b/>
          <w:spacing w:val="20"/>
          <w:szCs w:val="28"/>
        </w:rPr>
        <w:t>постановляет:</w:t>
      </w:r>
    </w:p>
    <w:p w:rsidR="00DF6249" w:rsidRPr="00871376" w:rsidRDefault="00B81B96" w:rsidP="00DF6249">
      <w:pPr>
        <w:spacing w:line="312" w:lineRule="auto"/>
        <w:ind w:left="-108" w:firstLine="709"/>
        <w:jc w:val="both"/>
        <w:rPr>
          <w:szCs w:val="28"/>
        </w:rPr>
      </w:pPr>
      <w:r>
        <w:rPr>
          <w:szCs w:val="28"/>
        </w:rPr>
        <w:t>1</w:t>
      </w:r>
      <w:r w:rsidR="00DF6249">
        <w:rPr>
          <w:szCs w:val="28"/>
        </w:rPr>
        <w:t>. </w:t>
      </w:r>
      <w:r w:rsidR="00EA1B15">
        <w:rPr>
          <w:szCs w:val="28"/>
        </w:rPr>
        <w:t>Установить, что национальные водительские удостоверения, выданные компетентными органами государств</w:t>
      </w:r>
      <w:r w:rsidR="00D6572A">
        <w:rPr>
          <w:szCs w:val="28"/>
        </w:rPr>
        <w:t xml:space="preserve"> – </w:t>
      </w:r>
      <w:r w:rsidR="00EA1B15">
        <w:rPr>
          <w:szCs w:val="28"/>
        </w:rPr>
        <w:t xml:space="preserve">участников Договора о создании Союзного государства, </w:t>
      </w:r>
      <w:r w:rsidR="003718F5">
        <w:rPr>
          <w:szCs w:val="28"/>
        </w:rPr>
        <w:t>признаются без их дополнительной легализации</w:t>
      </w:r>
      <w:r w:rsidR="003718F5" w:rsidRPr="00871376">
        <w:rPr>
          <w:szCs w:val="28"/>
        </w:rPr>
        <w:t xml:space="preserve"> </w:t>
      </w:r>
      <w:r w:rsidR="00DF6249" w:rsidRPr="00871376">
        <w:rPr>
          <w:szCs w:val="28"/>
        </w:rPr>
        <w:t xml:space="preserve">при осуществлении </w:t>
      </w:r>
      <w:r w:rsidR="00EA1B15">
        <w:rPr>
          <w:szCs w:val="28"/>
        </w:rPr>
        <w:t>гражданами государств</w:t>
      </w:r>
      <w:r w:rsidR="00D6572A">
        <w:rPr>
          <w:szCs w:val="28"/>
        </w:rPr>
        <w:t xml:space="preserve"> – </w:t>
      </w:r>
      <w:r w:rsidR="00EA1B15">
        <w:rPr>
          <w:szCs w:val="28"/>
        </w:rPr>
        <w:t xml:space="preserve">участников Договора о </w:t>
      </w:r>
      <w:r>
        <w:rPr>
          <w:szCs w:val="28"/>
        </w:rPr>
        <w:t>с</w:t>
      </w:r>
      <w:r w:rsidR="00EA1B15">
        <w:rPr>
          <w:szCs w:val="28"/>
        </w:rPr>
        <w:t xml:space="preserve">оздании Союзного государства </w:t>
      </w:r>
      <w:r w:rsidR="00DF6249" w:rsidRPr="00871376">
        <w:rPr>
          <w:szCs w:val="28"/>
        </w:rPr>
        <w:t>предпринимательской и трудовой деятельности, непосредственно связанной с управлением транспортными средствами.</w:t>
      </w:r>
    </w:p>
    <w:p w:rsidR="00DF6249" w:rsidRDefault="00B81B96" w:rsidP="00DF6249">
      <w:pPr>
        <w:pStyle w:val="2"/>
      </w:pPr>
      <w:r>
        <w:t>2</w:t>
      </w:r>
      <w:r w:rsidR="00DF6249">
        <w:t>. Настоящее постановление вступает в силу со дня его подписания.</w:t>
      </w:r>
    </w:p>
    <w:p w:rsidR="001B3F8D" w:rsidRDefault="001B3F8D" w:rsidP="00DF6249">
      <w:pPr>
        <w:pStyle w:val="2"/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DF6249" w:rsidTr="00DF6249">
        <w:tc>
          <w:tcPr>
            <w:tcW w:w="2976" w:type="dxa"/>
            <w:hideMark/>
          </w:tcPr>
          <w:p w:rsidR="00DF6249" w:rsidRDefault="00DF6249">
            <w:pPr>
              <w:spacing w:line="276" w:lineRule="auto"/>
              <w:jc w:val="center"/>
            </w:pPr>
            <w:r>
              <w:t>Председатель</w:t>
            </w:r>
          </w:p>
          <w:p w:rsidR="00DF6249" w:rsidRDefault="00DF6249">
            <w:pPr>
              <w:spacing w:line="276" w:lineRule="auto"/>
              <w:jc w:val="center"/>
            </w:pPr>
            <w:r>
              <w:t xml:space="preserve">Совета Министров Союзного государства </w:t>
            </w:r>
          </w:p>
        </w:tc>
        <w:tc>
          <w:tcPr>
            <w:tcW w:w="6234" w:type="dxa"/>
          </w:tcPr>
          <w:p w:rsidR="00DF6249" w:rsidRDefault="00DF6249">
            <w:pPr>
              <w:spacing w:line="276" w:lineRule="auto"/>
              <w:jc w:val="both"/>
            </w:pPr>
          </w:p>
          <w:p w:rsidR="00DF6249" w:rsidRDefault="00DF6249">
            <w:pPr>
              <w:spacing w:line="276" w:lineRule="auto"/>
              <w:jc w:val="both"/>
            </w:pPr>
          </w:p>
          <w:p w:rsidR="00DF6249" w:rsidRDefault="0075410F">
            <w:pPr>
              <w:spacing w:line="276" w:lineRule="auto"/>
              <w:jc w:val="right"/>
            </w:pPr>
            <w:proofErr w:type="spellStart"/>
            <w:r>
              <w:t>Д.</w:t>
            </w:r>
            <w:r w:rsidR="00DF6249">
              <w:t>Медведев</w:t>
            </w:r>
            <w:proofErr w:type="spellEnd"/>
          </w:p>
        </w:tc>
      </w:tr>
    </w:tbl>
    <w:p w:rsidR="00DF6249" w:rsidRDefault="00DF6249" w:rsidP="00DF6249">
      <w:pPr>
        <w:pStyle w:val="2"/>
        <w:spacing w:line="240" w:lineRule="auto"/>
      </w:pPr>
    </w:p>
    <w:p w:rsidR="00DF6249" w:rsidRDefault="00DF6249" w:rsidP="00DF6249">
      <w:pPr>
        <w:autoSpaceDE w:val="0"/>
        <w:autoSpaceDN w:val="0"/>
        <w:jc w:val="center"/>
        <w:rPr>
          <w:szCs w:val="28"/>
        </w:rPr>
      </w:pPr>
    </w:p>
    <w:p w:rsidR="0010269A" w:rsidRDefault="0010269A"/>
    <w:sectPr w:rsidR="0010269A" w:rsidSect="006C06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84" w:rsidRDefault="006D0784" w:rsidP="006C061B">
      <w:r>
        <w:separator/>
      </w:r>
    </w:p>
  </w:endnote>
  <w:endnote w:type="continuationSeparator" w:id="0">
    <w:p w:rsidR="006D0784" w:rsidRDefault="006D0784" w:rsidP="006C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84" w:rsidRDefault="006D0784" w:rsidP="006C061B">
      <w:r>
        <w:separator/>
      </w:r>
    </w:p>
  </w:footnote>
  <w:footnote w:type="continuationSeparator" w:id="0">
    <w:p w:rsidR="006D0784" w:rsidRDefault="006D0784" w:rsidP="006C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648108"/>
      <w:docPartObj>
        <w:docPartGallery w:val="Page Numbers (Top of Page)"/>
        <w:docPartUnique/>
      </w:docPartObj>
    </w:sdtPr>
    <w:sdtEndPr/>
    <w:sdtContent>
      <w:p w:rsidR="006C061B" w:rsidRDefault="006C0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32">
          <w:rPr>
            <w:noProof/>
          </w:rPr>
          <w:t>2</w:t>
        </w:r>
        <w:r>
          <w:fldChar w:fldCharType="end"/>
        </w:r>
      </w:p>
    </w:sdtContent>
  </w:sdt>
  <w:p w:rsidR="006C061B" w:rsidRDefault="006C0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E"/>
    <w:rsid w:val="000009B5"/>
    <w:rsid w:val="000C48AF"/>
    <w:rsid w:val="0010269A"/>
    <w:rsid w:val="00135C32"/>
    <w:rsid w:val="001B3F8D"/>
    <w:rsid w:val="002A274B"/>
    <w:rsid w:val="002F4042"/>
    <w:rsid w:val="003131C3"/>
    <w:rsid w:val="003718F5"/>
    <w:rsid w:val="003920BA"/>
    <w:rsid w:val="004763E9"/>
    <w:rsid w:val="006805ED"/>
    <w:rsid w:val="006B2D19"/>
    <w:rsid w:val="006C061B"/>
    <w:rsid w:val="006D0784"/>
    <w:rsid w:val="006D093B"/>
    <w:rsid w:val="00700963"/>
    <w:rsid w:val="00704F7C"/>
    <w:rsid w:val="0075410F"/>
    <w:rsid w:val="0080202A"/>
    <w:rsid w:val="00990C7E"/>
    <w:rsid w:val="009F6760"/>
    <w:rsid w:val="00B81B96"/>
    <w:rsid w:val="00C0439E"/>
    <w:rsid w:val="00D47D98"/>
    <w:rsid w:val="00D6572A"/>
    <w:rsid w:val="00D821AE"/>
    <w:rsid w:val="00DF6249"/>
    <w:rsid w:val="00E50168"/>
    <w:rsid w:val="00E84E61"/>
    <w:rsid w:val="00EA1B15"/>
    <w:rsid w:val="00EA4367"/>
    <w:rsid w:val="00F11209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F6249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62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DF6249"/>
    <w:pPr>
      <w:keepNext/>
      <w:autoSpaceDE w:val="0"/>
      <w:autoSpaceDN w:val="0"/>
      <w:jc w:val="center"/>
    </w:pPr>
    <w:rPr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C0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0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9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F6249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62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DF6249"/>
    <w:pPr>
      <w:keepNext/>
      <w:autoSpaceDE w:val="0"/>
      <w:autoSpaceDN w:val="0"/>
      <w:jc w:val="center"/>
    </w:pPr>
    <w:rPr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C0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0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Анна Семеновна</dc:creator>
  <cp:lastModifiedBy>Антипов Евгений Валерианович</cp:lastModifiedBy>
  <cp:revision>2</cp:revision>
  <cp:lastPrinted>2017-06-14T15:02:00Z</cp:lastPrinted>
  <dcterms:created xsi:type="dcterms:W3CDTF">2017-06-28T07:55:00Z</dcterms:created>
  <dcterms:modified xsi:type="dcterms:W3CDTF">2017-06-28T07:55:00Z</dcterms:modified>
</cp:coreProperties>
</file>