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4" w:rsidRDefault="006D5F3F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F3F">
        <w:rPr>
          <w:rFonts w:ascii="Times New Roman" w:hAnsi="Times New Roman" w:cs="Times New Roman"/>
          <w:b/>
          <w:sz w:val="26"/>
          <w:szCs w:val="26"/>
        </w:rPr>
        <w:t>Справочная информация о</w:t>
      </w:r>
      <w:r w:rsidR="00905817">
        <w:rPr>
          <w:rFonts w:ascii="Times New Roman" w:hAnsi="Times New Roman" w:cs="Times New Roman"/>
          <w:b/>
          <w:sz w:val="26"/>
          <w:szCs w:val="26"/>
        </w:rPr>
        <w:t xml:space="preserve">б отдельных </w:t>
      </w:r>
      <w:r w:rsidR="007D25B7" w:rsidRPr="006D5F3F">
        <w:rPr>
          <w:rFonts w:ascii="Times New Roman" w:hAnsi="Times New Roman" w:cs="Times New Roman"/>
          <w:b/>
          <w:sz w:val="26"/>
          <w:szCs w:val="26"/>
        </w:rPr>
        <w:t xml:space="preserve">мерах </w:t>
      </w:r>
      <w:r w:rsidR="000D32A4">
        <w:rPr>
          <w:rFonts w:ascii="Times New Roman" w:hAnsi="Times New Roman" w:cs="Times New Roman"/>
          <w:b/>
          <w:sz w:val="26"/>
          <w:szCs w:val="26"/>
        </w:rPr>
        <w:t xml:space="preserve">государственной </w:t>
      </w:r>
      <w:r w:rsidR="009F177A" w:rsidRPr="006D5F3F">
        <w:rPr>
          <w:rFonts w:ascii="Times New Roman" w:hAnsi="Times New Roman" w:cs="Times New Roman"/>
          <w:b/>
          <w:sz w:val="26"/>
          <w:szCs w:val="26"/>
        </w:rPr>
        <w:t>поддержки</w:t>
      </w:r>
      <w:r w:rsidR="009F177A" w:rsidRPr="009058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6584" w:rsidRPr="006D5F3F" w:rsidRDefault="009F177A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F3F">
        <w:rPr>
          <w:rFonts w:ascii="Times New Roman" w:hAnsi="Times New Roman" w:cs="Times New Roman"/>
          <w:b/>
          <w:sz w:val="26"/>
          <w:szCs w:val="26"/>
        </w:rPr>
        <w:t>предприятий</w:t>
      </w:r>
      <w:r w:rsidR="007D54B5">
        <w:rPr>
          <w:rFonts w:ascii="Times New Roman" w:hAnsi="Times New Roman" w:cs="Times New Roman"/>
          <w:b/>
          <w:sz w:val="26"/>
          <w:szCs w:val="26"/>
        </w:rPr>
        <w:t xml:space="preserve"> различных категорий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BB6D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прин</w:t>
      </w:r>
      <w:r w:rsidR="007B3A46">
        <w:rPr>
          <w:rFonts w:ascii="Times New Roman" w:hAnsi="Times New Roman" w:cs="Times New Roman"/>
          <w:b/>
          <w:sz w:val="26"/>
          <w:szCs w:val="26"/>
        </w:rPr>
        <w:t>ятых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F3F" w:rsidRPr="006D5F3F">
        <w:rPr>
          <w:rFonts w:ascii="Times New Roman" w:hAnsi="Times New Roman" w:cs="Times New Roman"/>
          <w:b/>
          <w:sz w:val="26"/>
          <w:szCs w:val="26"/>
        </w:rPr>
        <w:t xml:space="preserve">в условиях пандемии </w:t>
      </w:r>
      <w:proofErr w:type="spellStart"/>
      <w:r w:rsidR="006D5F3F" w:rsidRPr="006D5F3F">
        <w:rPr>
          <w:rFonts w:ascii="Times New Roman" w:hAnsi="Times New Roman" w:cs="Times New Roman"/>
          <w:b/>
          <w:sz w:val="26"/>
          <w:szCs w:val="26"/>
        </w:rPr>
        <w:t>коронавируса</w:t>
      </w:r>
      <w:proofErr w:type="spellEnd"/>
    </w:p>
    <w:p w:rsidR="006D5F3F" w:rsidRPr="007D54B5" w:rsidRDefault="006D5F3F" w:rsidP="007D25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5B7" w:rsidRPr="007D54B5" w:rsidRDefault="006D5F3F" w:rsidP="007D54B5">
      <w:pPr>
        <w:spacing w:after="6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6D5F3F">
        <w:rPr>
          <w:rFonts w:ascii="Times New Roman" w:hAnsi="Times New Roman" w:cs="Times New Roman"/>
          <w:i/>
          <w:sz w:val="25"/>
          <w:szCs w:val="25"/>
        </w:rPr>
        <w:t>по состоянию на 2</w:t>
      </w:r>
      <w:r w:rsidR="00753F3B">
        <w:rPr>
          <w:rFonts w:ascii="Times New Roman" w:hAnsi="Times New Roman" w:cs="Times New Roman"/>
          <w:i/>
          <w:sz w:val="25"/>
          <w:szCs w:val="25"/>
        </w:rPr>
        <w:t>6</w:t>
      </w:r>
      <w:r w:rsidRPr="006D5F3F">
        <w:rPr>
          <w:rFonts w:ascii="Times New Roman" w:hAnsi="Times New Roman" w:cs="Times New Roman"/>
          <w:i/>
          <w:sz w:val="25"/>
          <w:szCs w:val="25"/>
        </w:rPr>
        <w:t>.0</w:t>
      </w:r>
      <w:r w:rsidR="00D53141">
        <w:rPr>
          <w:rFonts w:ascii="Times New Roman" w:hAnsi="Times New Roman" w:cs="Times New Roman"/>
          <w:i/>
          <w:sz w:val="25"/>
          <w:szCs w:val="25"/>
        </w:rPr>
        <w:t>5</w:t>
      </w:r>
      <w:r w:rsidRPr="006D5F3F">
        <w:rPr>
          <w:rFonts w:ascii="Times New Roman" w:hAnsi="Times New Roman" w:cs="Times New Roman"/>
          <w:i/>
          <w:sz w:val="25"/>
          <w:szCs w:val="25"/>
        </w:rPr>
        <w:t>.2020 г.</w:t>
      </w: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1276"/>
        <w:gridCol w:w="1266"/>
        <w:gridCol w:w="1415"/>
        <w:gridCol w:w="1276"/>
      </w:tblGrid>
      <w:tr w:rsidR="00E15EEF" w:rsidTr="009F177A">
        <w:tc>
          <w:tcPr>
            <w:tcW w:w="675" w:type="dxa"/>
            <w:vMerge w:val="restart"/>
          </w:tcPr>
          <w:p w:rsidR="00E15EEF" w:rsidRDefault="00E15EEF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9639" w:type="dxa"/>
            <w:vMerge w:val="restart"/>
          </w:tcPr>
          <w:p w:rsidR="00E15EEF" w:rsidRDefault="00E15EEF" w:rsidP="00C678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77A" w:rsidRDefault="00365450" w:rsidP="006D5F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Принятая мера</w:t>
            </w:r>
            <w:r w:rsidR="006D5F3F">
              <w:rPr>
                <w:rFonts w:ascii="Times New Roman" w:hAnsi="Times New Roman" w:cs="Times New Roman"/>
                <w:sz w:val="25"/>
                <w:szCs w:val="25"/>
              </w:rPr>
              <w:t xml:space="preserve">/ </w:t>
            </w:r>
          </w:p>
          <w:p w:rsidR="00E15EEF" w:rsidRDefault="006D5F3F" w:rsidP="009F17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(информация о нормативном акте</w:t>
            </w:r>
            <w:r w:rsidR="009F177A">
              <w:rPr>
                <w:rFonts w:ascii="Times New Roman" w:hAnsi="Times New Roman" w:cs="Times New Roman"/>
                <w:sz w:val="25"/>
                <w:szCs w:val="25"/>
              </w:rPr>
              <w:t>, в соответствии с которым введена мера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233" w:type="dxa"/>
            <w:gridSpan w:val="4"/>
          </w:tcPr>
          <w:p w:rsidR="00E15EEF" w:rsidRDefault="00E15EEF" w:rsidP="00382A91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Категории хозяйствующих субъектов</w:t>
            </w:r>
          </w:p>
        </w:tc>
      </w:tr>
      <w:tr w:rsidR="00E15EEF" w:rsidTr="009F177A">
        <w:tc>
          <w:tcPr>
            <w:tcW w:w="675" w:type="dxa"/>
            <w:vMerge/>
          </w:tcPr>
          <w:p w:rsidR="00E15EEF" w:rsidRDefault="00E15EEF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39" w:type="dxa"/>
            <w:vMerge/>
          </w:tcPr>
          <w:p w:rsidR="00E15EEF" w:rsidRDefault="00E15EEF" w:rsidP="00C678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МСП (1)*</w:t>
            </w:r>
          </w:p>
        </w:tc>
        <w:tc>
          <w:tcPr>
            <w:tcW w:w="1266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МСП (2)*</w:t>
            </w:r>
          </w:p>
        </w:tc>
        <w:tc>
          <w:tcPr>
            <w:tcW w:w="1415" w:type="dxa"/>
          </w:tcPr>
          <w:p w:rsidR="00E15EEF" w:rsidRDefault="00E15EEF" w:rsidP="00527E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Крупные компании (1)**</w:t>
            </w:r>
          </w:p>
        </w:tc>
        <w:tc>
          <w:tcPr>
            <w:tcW w:w="1276" w:type="dxa"/>
          </w:tcPr>
          <w:p w:rsidR="00E15EEF" w:rsidRDefault="00E15EEF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Крупные компании (2)**</w:t>
            </w:r>
          </w:p>
        </w:tc>
      </w:tr>
      <w:tr w:rsidR="008F1199" w:rsidTr="009F177A">
        <w:tc>
          <w:tcPr>
            <w:tcW w:w="675" w:type="dxa"/>
          </w:tcPr>
          <w:p w:rsidR="00527EA7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639" w:type="dxa"/>
          </w:tcPr>
          <w:p w:rsidR="00527EA7" w:rsidRDefault="001F0176" w:rsidP="00AF16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Предоставлена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отсрочка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по уплате всех налогов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 w:rsidRPr="00382A91">
              <w:rPr>
                <w:rFonts w:ascii="Times New Roman" w:hAnsi="Times New Roman" w:cs="Times New Roman"/>
                <w:sz w:val="25"/>
                <w:szCs w:val="25"/>
              </w:rPr>
              <w:t>(за исключением НДС) и авансовых платежей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 по налогам за март и </w:t>
            </w:r>
            <w:r w:rsidR="00E508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 квартал 2020 г.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на 6 мес.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 xml:space="preserve">, а за апрель – июнь 2020 г. и </w:t>
            </w:r>
            <w:r w:rsidR="00E5082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="00E50820" w:rsidRPr="00E508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50820">
              <w:rPr>
                <w:rFonts w:ascii="Times New Roman" w:hAnsi="Times New Roman" w:cs="Times New Roman"/>
                <w:sz w:val="25"/>
                <w:szCs w:val="25"/>
              </w:rPr>
              <w:t>квартал на 4 месяца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Отсрочка предоставляется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без пред</w:t>
            </w:r>
            <w:r w:rsidR="00A819E6" w:rsidRPr="00382A9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ставления 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>со стороны х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зяйствующих субъектов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заявлени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й, а также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вне зависимости от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фактического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снижения уровня дохода таких хозяйствующих субъектов</w:t>
            </w:r>
            <w:r w:rsidR="00701822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D5F3F" w:rsidRPr="00D53141" w:rsidRDefault="00B622A4" w:rsidP="00AF16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6D5F3F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409)</w:t>
            </w:r>
            <w:r w:rsidR="00E5082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27EA7" w:rsidTr="009F177A">
        <w:tc>
          <w:tcPr>
            <w:tcW w:w="675" w:type="dxa"/>
          </w:tcPr>
          <w:p w:rsidR="00527EA7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639" w:type="dxa"/>
          </w:tcPr>
          <w:p w:rsidR="00527EA7" w:rsidRPr="00382A91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Предусмотрена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возможность предоставления отсрочки (рассрочки) по упла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те налогов и страховых взносов 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срок уплаты, которых приходится на 2020 г.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за исключением акц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527EA7" w:rsidRPr="00382A91">
              <w:rPr>
                <w:rFonts w:ascii="Times New Roman" w:hAnsi="Times New Roman" w:cs="Times New Roman"/>
                <w:sz w:val="25"/>
                <w:szCs w:val="25"/>
              </w:rPr>
              <w:t>зов и налога на добычу полезных ископаемых). Право на предоставлении отсрочки возникает при снижении дохода более чем на 10 % за аналогичный период 2019 г.</w:t>
            </w:r>
          </w:p>
          <w:p w:rsidR="00527EA7" w:rsidRDefault="00527EA7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Для предоставления отсрочки (рассрочки) заинтересованным лицом должно быть п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дано заявление.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Отсрочка может быть предоставлена на период от 3 до 12 месяцев в зависимости от конкретных условий, сложившихся на предприятии.</w:t>
            </w:r>
          </w:p>
          <w:p w:rsidR="006D5F3F" w:rsidRPr="00D53141" w:rsidRDefault="00B622A4" w:rsidP="00527EA7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E5082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409).</w:t>
            </w:r>
          </w:p>
        </w:tc>
        <w:tc>
          <w:tcPr>
            <w:tcW w:w="1276" w:type="dxa"/>
            <w:shd w:val="clear" w:color="auto" w:fill="auto"/>
          </w:tcPr>
          <w:p w:rsidR="00527EA7" w:rsidRDefault="00527EA7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27EA7" w:rsidRDefault="00403069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639" w:type="dxa"/>
          </w:tcPr>
          <w:p w:rsidR="005310DB" w:rsidRDefault="005310DB" w:rsidP="00AF16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Сн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 xml:space="preserve">ижены ставки страховых взносов 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с 30 до 15 % 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7D54B5">
              <w:rPr>
                <w:rFonts w:ascii="Times New Roman" w:hAnsi="Times New Roman" w:cs="Times New Roman"/>
                <w:sz w:val="25"/>
                <w:szCs w:val="25"/>
              </w:rPr>
              <w:t xml:space="preserve">отношении 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заработной пла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>ты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F16E6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2D17" w:rsidRPr="00382A91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r w:rsidR="00502D17" w:rsidRPr="00382A91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502D17" w:rsidRPr="00382A91">
              <w:rPr>
                <w:rFonts w:ascii="Times New Roman" w:hAnsi="Times New Roman" w:cs="Times New Roman"/>
                <w:sz w:val="25"/>
                <w:szCs w:val="25"/>
              </w:rPr>
              <w:t>вы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>шающий уровень МРОТ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. Ставка установлена бе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>ссрочно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 xml:space="preserve"> начиная с 1 апреля 2020 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E50820" w:rsidRPr="00D53141" w:rsidRDefault="00B622A4" w:rsidP="00AF16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(Федеральный закон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 01.04.2020 г. № 102-ФЗ)</w:t>
            </w:r>
            <w:r w:rsidR="00365450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1276" w:type="dxa"/>
          </w:tcPr>
          <w:p w:rsidR="005310DB" w:rsidRDefault="005310DB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639" w:type="dxa"/>
          </w:tcPr>
          <w:p w:rsidR="005310DB" w:rsidRPr="00846B2E" w:rsidRDefault="005310DB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Расширен перечень расходов, которые </w:t>
            </w:r>
            <w:r w:rsidR="00E26145">
              <w:rPr>
                <w:rFonts w:ascii="Times New Roman" w:hAnsi="Times New Roman" w:cs="Times New Roman"/>
                <w:sz w:val="25"/>
                <w:szCs w:val="25"/>
              </w:rPr>
              <w:t>уменьшают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налогооблагае</w:t>
            </w:r>
            <w:r w:rsidR="00E26145">
              <w:rPr>
                <w:rFonts w:ascii="Times New Roman" w:hAnsi="Times New Roman" w:cs="Times New Roman"/>
                <w:sz w:val="25"/>
                <w:szCs w:val="25"/>
              </w:rPr>
              <w:t>мую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ба</w:t>
            </w:r>
            <w:r w:rsidR="00E26145">
              <w:rPr>
                <w:rFonts w:ascii="Times New Roman" w:hAnsi="Times New Roman" w:cs="Times New Roman"/>
                <w:sz w:val="25"/>
                <w:szCs w:val="25"/>
              </w:rPr>
              <w:t>зу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при исчи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лении налога на прибыль </w:t>
            </w:r>
            <w:r w:rsidRPr="00846B2E">
              <w:rPr>
                <w:rFonts w:ascii="Times New Roman" w:hAnsi="Times New Roman" w:cs="Times New Roman"/>
                <w:sz w:val="25"/>
                <w:szCs w:val="25"/>
              </w:rPr>
              <w:t>организаций</w:t>
            </w:r>
            <w:r w:rsidR="00E15EEF" w:rsidRPr="00846B2E">
              <w:rPr>
                <w:rFonts w:ascii="Times New Roman" w:hAnsi="Times New Roman" w:cs="Times New Roman"/>
                <w:sz w:val="25"/>
                <w:szCs w:val="25"/>
              </w:rPr>
              <w:t xml:space="preserve"> (расходы на дезинфекцию помещений, приобр</w:t>
            </w:r>
            <w:r w:rsidR="00E15EEF" w:rsidRPr="00846B2E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E15EEF" w:rsidRPr="00846B2E">
              <w:rPr>
                <w:rFonts w:ascii="Times New Roman" w:hAnsi="Times New Roman" w:cs="Times New Roman"/>
                <w:sz w:val="25"/>
                <w:szCs w:val="25"/>
              </w:rPr>
              <w:t>тение приборов, спецодежды, средств индивидуальной и коллективной защиты и т.д.).</w:t>
            </w:r>
          </w:p>
          <w:p w:rsidR="00A52801" w:rsidRPr="00A52801" w:rsidRDefault="00B622A4" w:rsidP="00A528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6B2E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502D17" w:rsidRPr="00846B2E">
              <w:rPr>
                <w:rFonts w:ascii="Times New Roman" w:hAnsi="Times New Roman" w:cs="Times New Roman"/>
                <w:i/>
                <w:sz w:val="25"/>
                <w:szCs w:val="25"/>
              </w:rPr>
              <w:t>Федеральны</w:t>
            </w:r>
            <w:r w:rsidRPr="00846B2E">
              <w:rPr>
                <w:rFonts w:ascii="Times New Roman" w:hAnsi="Times New Roman" w:cs="Times New Roman"/>
                <w:i/>
                <w:sz w:val="25"/>
                <w:szCs w:val="25"/>
              </w:rPr>
              <w:t>й закон</w:t>
            </w:r>
            <w:r w:rsidR="00A52801" w:rsidRPr="00846B2E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 22.04.2020 г. № 121-ФЗ, перечень таких расходов утвержден постановлением Правительства РФ от 21.05.2020 г. № 714).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639" w:type="dxa"/>
          </w:tcPr>
          <w:p w:rsidR="00B622A4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Предоставлена 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отсрочка на предоставление </w:t>
            </w:r>
            <w:r w:rsidR="00E15EEF" w:rsidRPr="00382A91">
              <w:rPr>
                <w:rFonts w:ascii="Times New Roman" w:hAnsi="Times New Roman" w:cs="Times New Roman"/>
                <w:sz w:val="25"/>
                <w:szCs w:val="25"/>
              </w:rPr>
              <w:t>деклараций по налог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ам (за исключением НДС) и бухгалтерской отчетности (на 3 месяца, </w:t>
            </w:r>
            <w:r w:rsidR="005310DB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>срок подачи которых приходится на март – май 2020 г</w:t>
            </w:r>
            <w:r w:rsidR="005310DB" w:rsidRPr="009A7618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E15EEF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B622A4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622A4"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B622A4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409).</w:t>
            </w:r>
          </w:p>
        </w:tc>
        <w:tc>
          <w:tcPr>
            <w:tcW w:w="1276" w:type="dxa"/>
          </w:tcPr>
          <w:p w:rsidR="005310DB" w:rsidRDefault="005310DB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9639" w:type="dxa"/>
          </w:tcPr>
          <w:p w:rsidR="005310DB" w:rsidRDefault="001F017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рок представления налогоплательщиками документов и пояснений по требованию налоговых органов (при получении таких требований в 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 xml:space="preserve">период </w:t>
            </w:r>
            <w:r w:rsidR="00502D17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>с 1 марта по 31 мая 2020 </w:t>
            </w:r>
            <w:r w:rsidR="005310DB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>г.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) продлен на 20 дней</w:t>
            </w:r>
            <w:r w:rsidR="00E15EEF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D53141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409).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639" w:type="dxa"/>
          </w:tcPr>
          <w:p w:rsidR="005310DB" w:rsidRDefault="001F0176" w:rsidP="00A819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82A9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риостановлено </w:t>
            </w:r>
            <w:r w:rsidR="005310DB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 xml:space="preserve">до 31 мая 2020 г. 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налоговыми органами </w:t>
            </w:r>
            <w:r w:rsidR="00365450">
              <w:rPr>
                <w:rFonts w:ascii="Times New Roman" w:hAnsi="Times New Roman" w:cs="Times New Roman"/>
                <w:sz w:val="25"/>
                <w:szCs w:val="25"/>
              </w:rPr>
              <w:t xml:space="preserve">отдельных 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мер контроля (проведение выездных налоговых проверок, инициирование проверок собл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дения валютного законодательства, вынесение решений о приостановке операций по счетам в банках и др.)</w:t>
            </w:r>
            <w:r w:rsidR="00E15EEF" w:rsidRPr="00382A9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D53141" w:rsidRDefault="00B622A4" w:rsidP="00A819E6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409).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639" w:type="dxa"/>
          </w:tcPr>
          <w:p w:rsidR="005310DB" w:rsidRPr="00A062BA" w:rsidRDefault="00AB0E56" w:rsidP="00A819E6">
            <w:pPr>
              <w:jc w:val="both"/>
              <w:rPr>
                <w:rFonts w:ascii="Times New Roman" w:hAnsi="Times New Roman" w:cs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Введен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моратория на применение штрафных санкций за отдельные налоговые пра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нарушения (в частности, при непредставлении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 сведений, необходимых для осущест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 xml:space="preserve">ления налогового контроля) </w:t>
            </w:r>
            <w:r w:rsidR="005310DB" w:rsidRPr="00A062BA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>в период с 1 марта по 31 мая 2020 г.</w:t>
            </w:r>
          </w:p>
          <w:p w:rsidR="00502D17" w:rsidRPr="00D53141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02.04.2020 г. № 409).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</w:tcPr>
          <w:p w:rsidR="005310DB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9A7618" w:rsidRPr="009A7618" w:rsidTr="009F177A">
        <w:tc>
          <w:tcPr>
            <w:tcW w:w="675" w:type="dxa"/>
          </w:tcPr>
          <w:p w:rsidR="005310DB" w:rsidRPr="009A7618" w:rsidRDefault="00AF16E6" w:rsidP="00AF16E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618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</w:p>
        </w:tc>
        <w:tc>
          <w:tcPr>
            <w:tcW w:w="9639" w:type="dxa"/>
          </w:tcPr>
          <w:p w:rsidR="005310DB" w:rsidRPr="009A7618" w:rsidRDefault="00AB0E56" w:rsidP="00E15EE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7618">
              <w:rPr>
                <w:rFonts w:ascii="Times New Roman" w:hAnsi="Times New Roman" w:cs="Times New Roman"/>
                <w:sz w:val="25"/>
                <w:szCs w:val="25"/>
              </w:rPr>
              <w:t>Предусмотрено предоставление отсрочки</w:t>
            </w:r>
            <w:r w:rsidR="005310DB" w:rsidRPr="009A7618">
              <w:rPr>
                <w:rFonts w:ascii="Times New Roman" w:hAnsi="Times New Roman" w:cs="Times New Roman"/>
                <w:sz w:val="25"/>
                <w:szCs w:val="25"/>
              </w:rPr>
              <w:t xml:space="preserve"> платежей по ранее выданным кредитам на срок до 6 мес</w:t>
            </w:r>
            <w:r w:rsidR="00E15EEF" w:rsidRPr="009A76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02D17" w:rsidRPr="009A761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5310DB" w:rsidRPr="009A7618">
              <w:rPr>
                <w:rFonts w:ascii="Times New Roman" w:hAnsi="Times New Roman" w:cs="Times New Roman"/>
                <w:sz w:val="25"/>
                <w:szCs w:val="25"/>
              </w:rPr>
              <w:t>отсроч</w:t>
            </w:r>
            <w:r w:rsidR="00502D17" w:rsidRPr="009A7618">
              <w:rPr>
                <w:rFonts w:ascii="Times New Roman" w:hAnsi="Times New Roman" w:cs="Times New Roman"/>
                <w:sz w:val="25"/>
                <w:szCs w:val="25"/>
              </w:rPr>
              <w:t>ка может</w:t>
            </w:r>
            <w:r w:rsidR="005310DB" w:rsidRPr="009A761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2D17" w:rsidRPr="009A7618">
              <w:rPr>
                <w:rFonts w:ascii="Times New Roman" w:hAnsi="Times New Roman" w:cs="Times New Roman"/>
                <w:sz w:val="25"/>
                <w:szCs w:val="25"/>
              </w:rPr>
              <w:t>быть представлена в отношении платежей, приход</w:t>
            </w:r>
            <w:r w:rsidR="00502D17" w:rsidRPr="009A761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502D17" w:rsidRPr="009A7618">
              <w:rPr>
                <w:rFonts w:ascii="Times New Roman" w:hAnsi="Times New Roman" w:cs="Times New Roman"/>
                <w:sz w:val="25"/>
                <w:szCs w:val="25"/>
              </w:rPr>
              <w:t xml:space="preserve">щихся на период </w:t>
            </w:r>
            <w:r w:rsidR="005310DB" w:rsidRPr="009A7618">
              <w:rPr>
                <w:rFonts w:ascii="Times New Roman" w:hAnsi="Times New Roman" w:cs="Times New Roman"/>
                <w:sz w:val="25"/>
                <w:szCs w:val="25"/>
              </w:rPr>
              <w:t>с 1 апреля 2020 г. по 31 декабря 2020 г.).</w:t>
            </w:r>
          </w:p>
          <w:p w:rsidR="00502D17" w:rsidRPr="009A7618" w:rsidRDefault="00B622A4" w:rsidP="00E15EEF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9A7618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</w:t>
            </w:r>
            <w:r w:rsidR="00502D17" w:rsidRPr="009A761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Правительства РФ от 02.04.2020 г. № 410).</w:t>
            </w:r>
          </w:p>
        </w:tc>
        <w:tc>
          <w:tcPr>
            <w:tcW w:w="1276" w:type="dxa"/>
          </w:tcPr>
          <w:p w:rsidR="005310DB" w:rsidRPr="009A7618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618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</w:tcPr>
          <w:p w:rsidR="005310DB" w:rsidRPr="009A7618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618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5310DB" w:rsidRPr="009A7618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5310DB" w:rsidRPr="009A7618" w:rsidRDefault="005310DB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10DB" w:rsidTr="009F177A">
        <w:tc>
          <w:tcPr>
            <w:tcW w:w="675" w:type="dxa"/>
          </w:tcPr>
          <w:p w:rsidR="005310DB" w:rsidRDefault="00AF16E6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9639" w:type="dxa"/>
          </w:tcPr>
          <w:p w:rsidR="00502D17" w:rsidRDefault="00AB0E56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Предусмотрена в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озможность получения беспроцентных кредитов на выплату зарабо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5310DB" w:rsidRPr="00382A91">
              <w:rPr>
                <w:rFonts w:ascii="Times New Roman" w:hAnsi="Times New Roman" w:cs="Times New Roman"/>
                <w:sz w:val="25"/>
                <w:szCs w:val="25"/>
              </w:rPr>
              <w:t>ной платы (на срок до 6 месяцев)</w:t>
            </w:r>
            <w:r w:rsidR="00502D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2D17" w:rsidRPr="00D53141" w:rsidRDefault="00B622A4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="00502D17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остановление Правительства РФ от 02.04.2020 г. № 422, </w:t>
            </w:r>
            <w:r w:rsidR="005310DB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с учетом изменений, пр</w:t>
            </w:r>
            <w:r w:rsidR="005310DB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="005310DB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24.04.2020 г. № 575)</w:t>
            </w:r>
            <w:r w:rsidR="00E15EEF"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.</w:t>
            </w:r>
          </w:p>
        </w:tc>
        <w:tc>
          <w:tcPr>
            <w:tcW w:w="5233" w:type="dxa"/>
            <w:gridSpan w:val="4"/>
          </w:tcPr>
          <w:p w:rsidR="005310DB" w:rsidRDefault="005310DB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5310DB" w:rsidRPr="00E15EEF" w:rsidRDefault="005310DB" w:rsidP="00C8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EE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15EEF">
              <w:rPr>
                <w:rFonts w:ascii="Times New Roman" w:hAnsi="Times New Roman" w:cs="Times New Roman"/>
                <w:sz w:val="24"/>
                <w:szCs w:val="24"/>
              </w:rPr>
              <w:t>х хозяйствующих субъектов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 w:rsidR="00E15EE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отраслях, наиболее п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страдавших</w:t>
            </w:r>
            <w:r w:rsidR="00AB0E56">
              <w:rPr>
                <w:rFonts w:ascii="Times New Roman" w:hAnsi="Times New Roman" w:cs="Times New Roman"/>
                <w:sz w:val="24"/>
                <w:szCs w:val="24"/>
              </w:rPr>
              <w:t xml:space="preserve"> от распространения </w:t>
            </w:r>
            <w:proofErr w:type="spellStart"/>
            <w:r w:rsidR="00AB0E56"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AB0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E5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AB0E5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618" w:rsidTr="009F177A">
        <w:tc>
          <w:tcPr>
            <w:tcW w:w="675" w:type="dxa"/>
          </w:tcPr>
          <w:p w:rsidR="009A7618" w:rsidRDefault="00753F3B" w:rsidP="00F874E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9A76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9A7618" w:rsidRPr="00854B8B" w:rsidRDefault="009A7618" w:rsidP="00F874E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Предусмотрена прямая безвозмездная субсидия 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малым и средним предприятиям, раб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6521">
              <w:rPr>
                <w:rFonts w:ascii="Times New Roman" w:hAnsi="Times New Roman" w:cs="Times New Roman"/>
                <w:sz w:val="25"/>
                <w:szCs w:val="25"/>
              </w:rPr>
              <w:t>тающим в отраслях, наиболее пострадавших от р</w:t>
            </w:r>
            <w:r w:rsidRPr="00701822">
              <w:rPr>
                <w:rFonts w:ascii="Times New Roman" w:hAnsi="Times New Roman" w:cs="Times New Roman"/>
                <w:sz w:val="25"/>
                <w:szCs w:val="25"/>
              </w:rPr>
              <w:t xml:space="preserve">аспространения </w:t>
            </w:r>
            <w:proofErr w:type="spellStart"/>
            <w:r w:rsidRPr="00701822">
              <w:rPr>
                <w:rFonts w:ascii="Times New Roman" w:hAnsi="Times New Roman" w:cs="Times New Roman"/>
                <w:sz w:val="25"/>
                <w:szCs w:val="25"/>
              </w:rPr>
              <w:t>коронавируса</w:t>
            </w:r>
            <w:proofErr w:type="spellEnd"/>
            <w:r w:rsidRPr="007018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 xml:space="preserve"> Объем поддержки для конкретной компании будет рассчитываться с учетом общей численн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сти ее работников по состоянию на 1 апреля 2020 года исходя из суммы 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5310DB">
              <w:rPr>
                <w:rFonts w:ascii="Times New Roman" w:hAnsi="Times New Roman" w:cs="Times New Roman"/>
                <w:sz w:val="25"/>
                <w:szCs w:val="25"/>
              </w:rPr>
              <w:t>130 рублей на одного сотрудника в месяц.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Субсидия предоставляется на сохранение занятости и оплаты труда своих работников </w:t>
            </w:r>
            <w:r w:rsidRPr="00523577">
              <w:rPr>
                <w:rFonts w:ascii="Times New Roman" w:hAnsi="Times New Roman" w:cs="Times New Roman"/>
                <w:color w:val="C00000"/>
                <w:sz w:val="25"/>
                <w:szCs w:val="25"/>
              </w:rPr>
              <w:t xml:space="preserve">в апреле и мае 2020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Получаемую субсидию 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можно использовать для решения неотложных задач, в том числе для выплаты зарплат. Зая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ление о получении субсидии подаётся через личный кабинет налогоплательщика на сайте 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НС России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 xml:space="preserve"> или почтой. Условием предоставления субсидии является сохран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854B8B">
              <w:rPr>
                <w:rFonts w:ascii="Times New Roman" w:hAnsi="Times New Roman" w:cs="Times New Roman"/>
                <w:sz w:val="25"/>
                <w:szCs w:val="25"/>
              </w:rPr>
              <w:t>ние предприятиями не менее 90% работников от их количества в марте 2020 года.</w:t>
            </w:r>
          </w:p>
          <w:p w:rsidR="009A7618" w:rsidRPr="00B11F4E" w:rsidRDefault="009A7618" w:rsidP="00F874E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11F4E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24.04.2020 г. № 576).</w:t>
            </w:r>
          </w:p>
        </w:tc>
        <w:tc>
          <w:tcPr>
            <w:tcW w:w="1276" w:type="dxa"/>
            <w:shd w:val="clear" w:color="auto" w:fill="auto"/>
          </w:tcPr>
          <w:p w:rsidR="009A7618" w:rsidRPr="00701822" w:rsidRDefault="009A7618" w:rsidP="00F874ED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7618" w:rsidTr="00E4001C">
        <w:tc>
          <w:tcPr>
            <w:tcW w:w="675" w:type="dxa"/>
          </w:tcPr>
          <w:p w:rsidR="009A7618" w:rsidRPr="00182DB3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53F3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9A7618" w:rsidRPr="002B746A" w:rsidRDefault="009A7618" w:rsidP="00733CF4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Предусмотрена специальная кредитная программа поддержки занятости. Объём кред</w:t>
            </w:r>
            <w:r w:rsidRPr="002B746A">
              <w:rPr>
                <w:sz w:val="25"/>
                <w:szCs w:val="25"/>
              </w:rPr>
              <w:t>и</w:t>
            </w:r>
            <w:r w:rsidRPr="002B746A">
              <w:rPr>
                <w:sz w:val="25"/>
                <w:szCs w:val="25"/>
              </w:rPr>
              <w:lastRenderedPageBreak/>
              <w:t>та рассчитываться по формуле 1 МРОТ на одного сотрудника в месяц исходя из шести месяцев (Средства могут быть использованы на любые цели – по усмотрению бизнеса). Срок погашения кредита – 1 апреля 2021 года. Конечная ставка для получателей кред</w:t>
            </w:r>
            <w:r w:rsidRPr="002B746A">
              <w:rPr>
                <w:sz w:val="25"/>
                <w:szCs w:val="25"/>
              </w:rPr>
              <w:t>и</w:t>
            </w:r>
            <w:r w:rsidRPr="002B746A">
              <w:rPr>
                <w:sz w:val="25"/>
                <w:szCs w:val="25"/>
              </w:rPr>
              <w:t>та составит не более 2 процентов</w:t>
            </w:r>
            <w:r w:rsidR="00753F3B" w:rsidRPr="002B746A">
              <w:rPr>
                <w:sz w:val="25"/>
                <w:szCs w:val="25"/>
              </w:rPr>
              <w:t>. П</w:t>
            </w:r>
            <w:r w:rsidRPr="002B746A">
              <w:rPr>
                <w:sz w:val="25"/>
                <w:szCs w:val="25"/>
              </w:rPr>
              <w:t>роценты не надо будет платить ежемесячно, они капитализируются, на 85 % кредит будет обеспечен государственной гарантией. Если в течение всего срока действия кредитной программы предприятие будет сохранять з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нятость на уровне 90 % и выше от своей нынешней штатной численности, то после и</w:t>
            </w:r>
            <w:r w:rsidRPr="002B746A">
              <w:rPr>
                <w:sz w:val="25"/>
                <w:szCs w:val="25"/>
              </w:rPr>
              <w:t>с</w:t>
            </w:r>
            <w:r w:rsidRPr="002B746A">
              <w:rPr>
                <w:sz w:val="25"/>
                <w:szCs w:val="25"/>
              </w:rPr>
              <w:t xml:space="preserve">течения срока кредита сам кредит и проценты по нему будут полностью списаны. Если занятость будет сохранена на уровне не ниже 80 процентов от штатной численности, то в этом случае списывается половина кредита и процентов по нему. </w:t>
            </w:r>
            <w:r w:rsidR="00846B2E" w:rsidRPr="002B746A">
              <w:rPr>
                <w:sz w:val="25"/>
                <w:szCs w:val="25"/>
              </w:rPr>
              <w:t>Кредитный дог</w:t>
            </w:r>
            <w:r w:rsidR="00846B2E" w:rsidRPr="002B746A">
              <w:rPr>
                <w:sz w:val="25"/>
                <w:szCs w:val="25"/>
              </w:rPr>
              <w:t>о</w:t>
            </w:r>
            <w:r w:rsidR="00846B2E" w:rsidRPr="002B746A">
              <w:rPr>
                <w:sz w:val="25"/>
                <w:szCs w:val="25"/>
              </w:rPr>
              <w:t>вор может быть заключен в период с 1 июня по 1 ноября 2020 г.</w:t>
            </w:r>
          </w:p>
          <w:p w:rsidR="009A7618" w:rsidRPr="002B746A" w:rsidRDefault="009A7618" w:rsidP="00733CF4">
            <w:pPr>
              <w:pStyle w:val="a9"/>
              <w:spacing w:before="0" w:beforeAutospacing="0" w:after="0" w:afterAutospacing="0"/>
              <w:jc w:val="both"/>
              <w:rPr>
                <w:i/>
                <w:sz w:val="25"/>
                <w:szCs w:val="25"/>
              </w:rPr>
            </w:pPr>
            <w:r w:rsidRPr="002B746A">
              <w:rPr>
                <w:i/>
                <w:sz w:val="25"/>
                <w:szCs w:val="25"/>
              </w:rPr>
              <w:t>(Постановление Правительства РФ от 16.05.2020 г. № 696)</w:t>
            </w:r>
          </w:p>
        </w:tc>
        <w:tc>
          <w:tcPr>
            <w:tcW w:w="5233" w:type="dxa"/>
            <w:gridSpan w:val="4"/>
            <w:shd w:val="clear" w:color="auto" w:fill="auto"/>
          </w:tcPr>
          <w:p w:rsidR="009A7618" w:rsidRPr="00182DB3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  <w:p w:rsidR="009A7618" w:rsidRPr="00182DB3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2DB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(для всех хозяйствующих субъектов, ос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182DB3"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отраслях, наиболее пострадавших от распространения </w:t>
            </w:r>
            <w:proofErr w:type="spellStart"/>
            <w:r w:rsidRPr="00182DB3">
              <w:rPr>
                <w:rFonts w:ascii="Times New Roman" w:hAnsi="Times New Roman" w:cs="Times New Roman"/>
                <w:sz w:val="25"/>
                <w:szCs w:val="25"/>
              </w:rPr>
              <w:t>коронавирусной</w:t>
            </w:r>
            <w:proofErr w:type="spellEnd"/>
            <w:r w:rsidRPr="00182DB3">
              <w:rPr>
                <w:rFonts w:ascii="Times New Roman" w:hAnsi="Times New Roman" w:cs="Times New Roman"/>
                <w:sz w:val="25"/>
                <w:szCs w:val="25"/>
              </w:rPr>
              <w:t xml:space="preserve"> инфекции)</w:t>
            </w:r>
          </w:p>
        </w:tc>
      </w:tr>
      <w:tr w:rsidR="009A7618" w:rsidTr="009F177A">
        <w:tc>
          <w:tcPr>
            <w:tcW w:w="675" w:type="dxa"/>
          </w:tcPr>
          <w:p w:rsidR="009A7618" w:rsidRDefault="00753F3B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</w:t>
            </w:r>
            <w:r w:rsidR="009A76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9A7618" w:rsidRPr="002B746A" w:rsidRDefault="009A7618" w:rsidP="00B56F4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Установлена возможность получения кредитов системообразующим организациям (и их дочерним обществам) по льготной ставке на пополнение оборотных средств (пр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центная ставка для заемщиков не превышает 5 %, срок кредита – не более 12 месяцев, сумма – не более 3 млрд. руб.).</w:t>
            </w:r>
          </w:p>
          <w:p w:rsidR="009A7618" w:rsidRPr="002B746A" w:rsidRDefault="009A7618" w:rsidP="00B56F4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24.04.2020 г. № 582, с учетом изменений, пр</w:t>
            </w: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и</w:t>
            </w: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нятых постановлением Правительства РФ от 20.05.2020 г. № 712).</w:t>
            </w:r>
          </w:p>
        </w:tc>
        <w:tc>
          <w:tcPr>
            <w:tcW w:w="1276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9A7618" w:rsidRDefault="009A7618" w:rsidP="00B56F4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(и их д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о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черним общ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>е</w:t>
            </w:r>
            <w:r w:rsidRPr="002B746A">
              <w:rPr>
                <w:rFonts w:ascii="Times New Roman" w:hAnsi="Times New Roman" w:cs="Times New Roman"/>
                <w:sz w:val="24"/>
                <w:szCs w:val="25"/>
              </w:rPr>
              <w:t xml:space="preserve">ствам) </w:t>
            </w:r>
          </w:p>
        </w:tc>
      </w:tr>
      <w:tr w:rsidR="009A7618" w:rsidTr="009F177A">
        <w:tc>
          <w:tcPr>
            <w:tcW w:w="675" w:type="dxa"/>
          </w:tcPr>
          <w:p w:rsidR="009A7618" w:rsidRDefault="00753F3B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9A76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9A7618" w:rsidRDefault="009A7618" w:rsidP="00733CF4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Утверждены меры поддержки для системообразующих предприятий и правила их предоставления. Среди таких мер: кредит по льготной ставке, о</w:t>
            </w:r>
            <w:r w:rsidRPr="00B622A4">
              <w:rPr>
                <w:sz w:val="25"/>
                <w:szCs w:val="25"/>
              </w:rPr>
              <w:t xml:space="preserve">собо пострадавшим предприятиям будет обеспечена дополнительная помощь, в </w:t>
            </w:r>
            <w:proofErr w:type="spellStart"/>
            <w:r w:rsidRPr="00B622A4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.</w:t>
            </w:r>
            <w:r w:rsidRPr="00B622A4">
              <w:rPr>
                <w:sz w:val="25"/>
                <w:szCs w:val="25"/>
              </w:rPr>
              <w:t>ч</w:t>
            </w:r>
            <w:proofErr w:type="spellEnd"/>
            <w:r>
              <w:rPr>
                <w:sz w:val="25"/>
                <w:szCs w:val="25"/>
              </w:rPr>
              <w:t>.</w:t>
            </w:r>
            <w:r w:rsidRPr="00B622A4">
              <w:rPr>
                <w:sz w:val="25"/>
                <w:szCs w:val="25"/>
              </w:rPr>
              <w:t xml:space="preserve"> субсидии на возмещ</w:t>
            </w:r>
            <w:r w:rsidRPr="00B622A4">
              <w:rPr>
                <w:sz w:val="25"/>
                <w:szCs w:val="25"/>
              </w:rPr>
              <w:t>е</w:t>
            </w:r>
            <w:r w:rsidRPr="00B622A4">
              <w:rPr>
                <w:sz w:val="25"/>
                <w:szCs w:val="25"/>
              </w:rPr>
              <w:t>ние затрат, отсрочка уплаты налогов и авансовых платежей по ним, а также госгара</w:t>
            </w:r>
            <w:r w:rsidRPr="00B622A4">
              <w:rPr>
                <w:sz w:val="25"/>
                <w:szCs w:val="25"/>
              </w:rPr>
              <w:t>н</w:t>
            </w:r>
            <w:r w:rsidRPr="00B622A4">
              <w:rPr>
                <w:sz w:val="25"/>
                <w:szCs w:val="25"/>
              </w:rPr>
              <w:t>тии, необходимые для реструктуризации существующих или выдачи новых кредитов и облигационных займов.</w:t>
            </w:r>
            <w:r>
              <w:rPr>
                <w:sz w:val="25"/>
                <w:szCs w:val="25"/>
              </w:rPr>
              <w:t xml:space="preserve"> </w:t>
            </w:r>
            <w:r w:rsidRPr="00B622A4">
              <w:rPr>
                <w:sz w:val="25"/>
                <w:szCs w:val="25"/>
              </w:rPr>
              <w:t xml:space="preserve">Для получения помощи организации должны пройти стресс-тестирование. </w:t>
            </w:r>
          </w:p>
          <w:p w:rsidR="009A7618" w:rsidRPr="00F848C0" w:rsidRDefault="009A7618" w:rsidP="00733CF4">
            <w:pPr>
              <w:pStyle w:val="a9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(П</w:t>
            </w:r>
            <w:r w:rsidRPr="00D53141">
              <w:rPr>
                <w:i/>
                <w:sz w:val="25"/>
                <w:szCs w:val="25"/>
              </w:rPr>
              <w:t xml:space="preserve">остановление Правительства РФ от </w:t>
            </w:r>
            <w:r w:rsidRPr="00854B8B">
              <w:rPr>
                <w:i/>
                <w:sz w:val="25"/>
                <w:szCs w:val="25"/>
              </w:rPr>
              <w:t>10</w:t>
            </w:r>
            <w:r>
              <w:rPr>
                <w:i/>
                <w:sz w:val="25"/>
                <w:szCs w:val="25"/>
              </w:rPr>
              <w:t>.0</w:t>
            </w:r>
            <w:r w:rsidRPr="00854B8B">
              <w:rPr>
                <w:i/>
                <w:sz w:val="25"/>
                <w:szCs w:val="25"/>
              </w:rPr>
              <w:t>5</w:t>
            </w:r>
            <w:r w:rsidRPr="00D53141">
              <w:rPr>
                <w:i/>
                <w:sz w:val="25"/>
                <w:szCs w:val="25"/>
              </w:rPr>
              <w:t>.2020 </w:t>
            </w:r>
            <w:r>
              <w:rPr>
                <w:i/>
                <w:sz w:val="25"/>
                <w:szCs w:val="25"/>
              </w:rPr>
              <w:t xml:space="preserve">г. № </w:t>
            </w:r>
            <w:r w:rsidRPr="00D53141">
              <w:rPr>
                <w:i/>
                <w:sz w:val="25"/>
                <w:szCs w:val="25"/>
              </w:rPr>
              <w:t>6</w:t>
            </w:r>
            <w:r w:rsidRPr="00854B8B">
              <w:rPr>
                <w:i/>
                <w:sz w:val="25"/>
                <w:szCs w:val="25"/>
              </w:rPr>
              <w:t>51</w:t>
            </w:r>
            <w:r w:rsidRPr="00D53141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9A7618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6" w:type="dxa"/>
            <w:shd w:val="clear" w:color="auto" w:fill="auto"/>
          </w:tcPr>
          <w:p w:rsidR="009A7618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auto"/>
          </w:tcPr>
          <w:p w:rsidR="009A7618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9A7618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A758B1">
        <w:tc>
          <w:tcPr>
            <w:tcW w:w="675" w:type="dxa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9639" w:type="dxa"/>
          </w:tcPr>
          <w:p w:rsidR="00A062BA" w:rsidRDefault="00A062BA" w:rsidP="00A758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Юридическим лицам и индивидуальным предпринимателям, являющимся арендодат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лями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недвижимого имущества, находящегося в государственной, муниципальной или частной собственности (за исключением жилых помещений)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рекомендовано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умен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шить размер арендной платы с учетом фактического неосуществления арендатором н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движимого имущества деятельности, а также с учетом нерабочих дней, установленных указами Президента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A062BA" w:rsidRPr="00D53141" w:rsidRDefault="00A062BA" w:rsidP="00A758B1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439).</w:t>
            </w:r>
          </w:p>
        </w:tc>
        <w:tc>
          <w:tcPr>
            <w:tcW w:w="5233" w:type="dxa"/>
            <w:gridSpan w:val="4"/>
            <w:shd w:val="clear" w:color="auto" w:fill="auto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(для всех хозяйствующих субъектов, ос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отраслях, наиболее пострадавших от распространения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инфекции)</w:t>
            </w:r>
          </w:p>
        </w:tc>
      </w:tr>
      <w:tr w:rsidR="00A062BA" w:rsidTr="00A758B1">
        <w:tc>
          <w:tcPr>
            <w:tcW w:w="675" w:type="dxa"/>
          </w:tcPr>
          <w:p w:rsidR="00A062BA" w:rsidRDefault="00A062BA" w:rsidP="00A062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9639" w:type="dxa"/>
          </w:tcPr>
          <w:p w:rsidR="00A062BA" w:rsidRDefault="00A062BA" w:rsidP="00A758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уководителям органов государственной власти субъектов РФ, органам местного с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моуправления рекомендовано принять меры поддержки юридических лиц и индивид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альных предпринимателей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указанных 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в п. 15 данной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таблицы, в части уплаты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ими 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>налога на имущество организаций, имущество физических лиц, земельного налога, арендной платы за землю по данн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объект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ам</w:t>
            </w:r>
            <w:r w:rsidRPr="00AF16E6">
              <w:rPr>
                <w:rFonts w:ascii="Times New Roman" w:hAnsi="Times New Roman" w:cs="Times New Roman"/>
                <w:sz w:val="25"/>
                <w:szCs w:val="25"/>
              </w:rPr>
              <w:t xml:space="preserve"> недвижимости за период, на который предоставлена отсрочка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A062BA" w:rsidRPr="00D53141" w:rsidRDefault="00A062BA" w:rsidP="00A758B1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439).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</w:tc>
        <w:tc>
          <w:tcPr>
            <w:tcW w:w="1266" w:type="dxa"/>
            <w:shd w:val="clear" w:color="auto" w:fill="auto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A758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2B746A" w:rsidRPr="002B746A" w:rsidTr="009F177A">
        <w:tc>
          <w:tcPr>
            <w:tcW w:w="675" w:type="dxa"/>
          </w:tcPr>
          <w:p w:rsidR="009A7618" w:rsidRPr="002B746A" w:rsidRDefault="00753F3B" w:rsidP="00014E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A062BA" w:rsidRPr="002B746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9A7618" w:rsidRPr="002B746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9A7618" w:rsidRPr="002B746A" w:rsidRDefault="009A7618" w:rsidP="00014E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Для субъектов МСП предусмотрена </w:t>
            </w:r>
            <w:r w:rsidRPr="002B746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отсрочка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уплаты арендных платежей по договорам аренды имущества, находящегося в федеральной собственности (имущество госуда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ственной казны РФ) в период с апреля по сентябрь 2020 г, а для субъектов МСП, ос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ществляющих деятельность в сферах, наиболее пострадавших от распространения </w:t>
            </w:r>
            <w:proofErr w:type="spellStart"/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ронавирусной</w:t>
            </w:r>
            <w:proofErr w:type="spellEnd"/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инфекции </w:t>
            </w:r>
            <w:r w:rsidRPr="002B746A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освобождение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от уплаты арендных платежей на аналогичный период.</w:t>
            </w:r>
          </w:p>
          <w:p w:rsidR="009A7618" w:rsidRPr="002B746A" w:rsidRDefault="009A7618" w:rsidP="00014E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Органам государственной власти субъектов Российской Федерации и органам местного самоуправления рекомендовано принять аналогичные меры в отношении</w:t>
            </w:r>
            <w:r w:rsidR="00753F3B"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договоров</w:t>
            </w: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 xml:space="preserve"> аренды имущества, находящегося в их собственности.</w:t>
            </w:r>
          </w:p>
          <w:p w:rsidR="009A7618" w:rsidRPr="002B746A" w:rsidRDefault="009A7618" w:rsidP="00014EA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(распоряжение Правительства РФ от 19 марта 2020 г. N 670-р, с учетом изменений, принятых распоряжениями Правительства РФ от 10.04.2020 г. 968-р и от 16.05.2020 г. № 1296-р)</w:t>
            </w:r>
          </w:p>
        </w:tc>
        <w:tc>
          <w:tcPr>
            <w:tcW w:w="1276" w:type="dxa"/>
            <w:shd w:val="clear" w:color="auto" w:fill="auto"/>
          </w:tcPr>
          <w:p w:rsidR="009A7618" w:rsidRPr="002B746A" w:rsidRDefault="009A7618" w:rsidP="00014E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9A7618" w:rsidRPr="002B746A" w:rsidRDefault="009A7618" w:rsidP="00014E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9A7618" w:rsidRPr="002B746A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9A7618" w:rsidRPr="002B746A" w:rsidRDefault="009A7618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746A" w:rsidRPr="002B746A" w:rsidTr="009F177A">
        <w:tc>
          <w:tcPr>
            <w:tcW w:w="675" w:type="dxa"/>
          </w:tcPr>
          <w:p w:rsidR="00A062BA" w:rsidRPr="002B746A" w:rsidRDefault="00A062BA" w:rsidP="00014E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9639" w:type="dxa"/>
          </w:tcPr>
          <w:p w:rsidR="00A062BA" w:rsidRPr="002B746A" w:rsidRDefault="00A062BA" w:rsidP="00D2174F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Утвержден порядок для предоставления отсрочки для арендодателей по уплате ими о</w:t>
            </w:r>
            <w:r w:rsidRPr="002B746A">
              <w:rPr>
                <w:sz w:val="25"/>
                <w:szCs w:val="25"/>
              </w:rPr>
              <w:t>т</w:t>
            </w:r>
            <w:r w:rsidRPr="002B746A">
              <w:rPr>
                <w:sz w:val="25"/>
                <w:szCs w:val="25"/>
              </w:rPr>
              <w:t>дельных налогов и авансовых платежей по ним. Мера поддержки будет доступна тем, кто предоставил пользователю помещения отсрочку по арендной плате. Арендодатель должен быть собственником недвижимости, а его основной вид деятельности – соо</w:t>
            </w:r>
            <w:r w:rsidRPr="002B746A">
              <w:rPr>
                <w:sz w:val="25"/>
                <w:szCs w:val="25"/>
              </w:rPr>
              <w:t>т</w:t>
            </w:r>
            <w:r w:rsidRPr="002B746A">
              <w:rPr>
                <w:sz w:val="25"/>
                <w:szCs w:val="25"/>
              </w:rPr>
              <w:t>ветствовать коду ОКВЭД 68.2 “Аренда и управление собственным или арендованным недвижимым имуществом”.</w:t>
            </w:r>
          </w:p>
          <w:p w:rsidR="00A062BA" w:rsidRPr="002B746A" w:rsidRDefault="00A062BA" w:rsidP="00D2174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4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Отсрочка не распространяется на НДС, НДПИ, акцизы и страховые взносы.</w:t>
            </w:r>
          </w:p>
          <w:p w:rsidR="00A062BA" w:rsidRPr="002B746A" w:rsidRDefault="00A062BA" w:rsidP="00D2174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46A">
              <w:rPr>
                <w:rFonts w:ascii="Times New Roman" w:hAnsi="Times New Roman" w:cs="Times New Roman"/>
                <w:i/>
                <w:sz w:val="25"/>
                <w:szCs w:val="25"/>
              </w:rPr>
              <w:t>(Постановление Правительства РФ от 16.05.2020 г. № 699).</w:t>
            </w:r>
          </w:p>
        </w:tc>
        <w:tc>
          <w:tcPr>
            <w:tcW w:w="1276" w:type="dxa"/>
            <w:shd w:val="clear" w:color="auto" w:fill="auto"/>
          </w:tcPr>
          <w:p w:rsidR="00A062BA" w:rsidRPr="002B746A" w:rsidRDefault="00A062BA" w:rsidP="00D21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auto"/>
          </w:tcPr>
          <w:p w:rsidR="00A062BA" w:rsidRPr="002B746A" w:rsidRDefault="00A062BA" w:rsidP="00D21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auto"/>
          </w:tcPr>
          <w:p w:rsidR="00A062BA" w:rsidRPr="002B746A" w:rsidRDefault="00A062BA" w:rsidP="00D21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Pr="002B746A" w:rsidRDefault="00A062BA" w:rsidP="00D21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Default="00A062BA" w:rsidP="00AF1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9639" w:type="dxa"/>
          </w:tcPr>
          <w:p w:rsidR="00A062BA" w:rsidRDefault="00A062BA" w:rsidP="00527E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Введен мораторий на возбуждение дел о банкротстве</w:t>
            </w:r>
            <w:r w:rsidR="002B746A">
              <w:rPr>
                <w:rFonts w:ascii="Times New Roman" w:hAnsi="Times New Roman" w:cs="Times New Roman"/>
                <w:sz w:val="25"/>
                <w:szCs w:val="25"/>
              </w:rPr>
              <w:t xml:space="preserve"> (на период </w:t>
            </w:r>
            <w:r w:rsidR="002B746A">
              <w:rPr>
                <w:rFonts w:ascii="Times New Roman" w:hAnsi="Times New Roman" w:cs="Times New Roman"/>
                <w:sz w:val="25"/>
                <w:szCs w:val="25"/>
              </w:rPr>
              <w:t>6 месяцев</w:t>
            </w:r>
            <w:r w:rsidR="002B746A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062BA" w:rsidRPr="00D53141" w:rsidRDefault="00A062BA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428).</w:t>
            </w:r>
          </w:p>
        </w:tc>
        <w:tc>
          <w:tcPr>
            <w:tcW w:w="3957" w:type="dxa"/>
            <w:gridSpan w:val="3"/>
          </w:tcPr>
          <w:p w:rsidR="00A062BA" w:rsidRDefault="00A062BA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  <w:p w:rsidR="00A062BA" w:rsidRPr="00E15EEF" w:rsidRDefault="00A062BA" w:rsidP="00E1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(для хозяйствующих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,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ществляющих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отраслях, наиболее 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E15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062BA" w:rsidRDefault="00A062BA" w:rsidP="0040306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Default="00A062BA" w:rsidP="00ED702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9639" w:type="dxa"/>
          </w:tcPr>
          <w:p w:rsidR="00A062BA" w:rsidRDefault="00A062BA" w:rsidP="00AF16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Предусмотрено продление на 12 месяцев действий лицензий, разрешений и других форм разрешительной деятельности (в соответствии с установленными перечнями, в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допуск российских перевозчиков к осуществлению международных перевозок).</w:t>
            </w:r>
          </w:p>
          <w:p w:rsidR="00A062BA" w:rsidRPr="00D53141" w:rsidRDefault="00A062BA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(П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остановление Правительства РФ от 03.04.2020 г. № 440).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Default="00A062BA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4B5A0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21.</w:t>
            </w:r>
          </w:p>
        </w:tc>
        <w:tc>
          <w:tcPr>
            <w:tcW w:w="9639" w:type="dxa"/>
          </w:tcPr>
          <w:p w:rsidR="00A062BA" w:rsidRDefault="00A062BA" w:rsidP="00027DD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48C0">
              <w:rPr>
                <w:rFonts w:ascii="Times New Roman" w:hAnsi="Times New Roman" w:cs="Times New Roman"/>
                <w:sz w:val="25"/>
                <w:szCs w:val="25"/>
              </w:rPr>
              <w:t>Вступление в силу новых правил проведения технического осмотра транспортных средств (</w:t>
            </w:r>
            <w:proofErr w:type="spellStart"/>
            <w:r w:rsidRPr="00F848C0">
              <w:rPr>
                <w:rFonts w:ascii="Times New Roman" w:hAnsi="Times New Roman" w:cs="Times New Roman"/>
                <w:sz w:val="25"/>
                <w:szCs w:val="25"/>
              </w:rPr>
              <w:t>видеофиксация</w:t>
            </w:r>
            <w:proofErr w:type="spellEnd"/>
            <w:r w:rsidRPr="00F848C0">
              <w:rPr>
                <w:rFonts w:ascii="Times New Roman" w:hAnsi="Times New Roman" w:cs="Times New Roman"/>
                <w:sz w:val="25"/>
                <w:szCs w:val="25"/>
              </w:rPr>
              <w:t xml:space="preserve"> и другие новые требования) перенесены на март 2021 года.</w:t>
            </w:r>
          </w:p>
          <w:p w:rsidR="00A062BA" w:rsidRPr="00D53141" w:rsidRDefault="00A062BA" w:rsidP="00B622A4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й</w:t>
            </w:r>
            <w:r w:rsidRPr="00D53141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закон от 01.04.2020 г. № 98-ФЗ).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9639" w:type="dxa"/>
          </w:tcPr>
          <w:p w:rsidR="00A062BA" w:rsidRDefault="00A062BA" w:rsidP="00B11F4E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Сокращены сроки передачи информации о приёме и увольнении сотрудников работ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о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дателями в Пенсионный фонд России (ПФР). В соответствии с новым порядком свед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е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ния о приёме и увольнении должны поступать в ПФР на следующий же день после т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о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го, как это произошло. Действие меры распространяется на правоотношения, возни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к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шие с 1 апреля по 31 декабря 2020 года. Ранее так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ая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 xml:space="preserve"> информаци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я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представлялась </w:t>
            </w:r>
            <w:r w:rsidRPr="00B11F4E">
              <w:rPr>
                <w:rFonts w:eastAsiaTheme="minorHAnsi"/>
                <w:sz w:val="25"/>
                <w:szCs w:val="25"/>
                <w:lang w:eastAsia="en-US"/>
              </w:rPr>
              <w:t>в ПФР раз в месяц.</w:t>
            </w:r>
          </w:p>
          <w:p w:rsidR="00A062BA" w:rsidRPr="00B11F4E" w:rsidRDefault="00A062BA" w:rsidP="00B11F4E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i/>
                <w:sz w:val="25"/>
                <w:szCs w:val="25"/>
                <w:lang w:eastAsia="en-US"/>
              </w:rPr>
            </w:pPr>
            <w:r w:rsidRPr="00B11F4E">
              <w:rPr>
                <w:i/>
                <w:sz w:val="25"/>
                <w:szCs w:val="25"/>
              </w:rPr>
              <w:t>(Постановление Правительства РФ от 2</w:t>
            </w:r>
            <w:r>
              <w:rPr>
                <w:i/>
                <w:sz w:val="25"/>
                <w:szCs w:val="25"/>
              </w:rPr>
              <w:t>6</w:t>
            </w:r>
            <w:r w:rsidRPr="00B11F4E">
              <w:rPr>
                <w:i/>
                <w:sz w:val="25"/>
                <w:szCs w:val="25"/>
              </w:rPr>
              <w:t>.04.2020 г. № 5</w:t>
            </w:r>
            <w:r>
              <w:rPr>
                <w:i/>
                <w:sz w:val="25"/>
                <w:szCs w:val="25"/>
              </w:rPr>
              <w:t>90</w:t>
            </w:r>
            <w:r w:rsidRPr="00B11F4E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Default="00A062BA" w:rsidP="00B11F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9639" w:type="dxa"/>
          </w:tcPr>
          <w:p w:rsidR="00A062BA" w:rsidRDefault="00A062BA" w:rsidP="00B622A4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Транспортные компании получили отсрочку по установке системы ГЛОНАСС. Обяз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а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тельные требования по оснащению аппаратурой спутниковой навигации вступят в силу через год – 31 мая 2021 года. Отсрочка касается  пассажирских автобусов, вмещающих более восьми пассажиров, и транспортных средств, используемых для перевозки опа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Pr="00E934A4">
              <w:rPr>
                <w:rFonts w:eastAsiaTheme="minorHAnsi"/>
                <w:sz w:val="25"/>
                <w:szCs w:val="25"/>
                <w:lang w:eastAsia="en-US"/>
              </w:rPr>
              <w:t>ных грузов.</w:t>
            </w:r>
          </w:p>
          <w:p w:rsidR="00A062BA" w:rsidRPr="00E934A4" w:rsidRDefault="00A062BA" w:rsidP="00B622A4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i/>
                <w:sz w:val="25"/>
                <w:szCs w:val="25"/>
              </w:rPr>
              <w:t>(П</w:t>
            </w:r>
            <w:r w:rsidRPr="00D53141">
              <w:rPr>
                <w:i/>
                <w:sz w:val="25"/>
                <w:szCs w:val="25"/>
              </w:rPr>
              <w:t xml:space="preserve">остановление Правительства РФ от </w:t>
            </w:r>
            <w:r>
              <w:rPr>
                <w:i/>
                <w:sz w:val="25"/>
                <w:szCs w:val="25"/>
              </w:rPr>
              <w:t>28.04</w:t>
            </w:r>
            <w:r w:rsidRPr="00D53141">
              <w:rPr>
                <w:i/>
                <w:sz w:val="25"/>
                <w:szCs w:val="25"/>
              </w:rPr>
              <w:t>.2020 </w:t>
            </w:r>
            <w:r>
              <w:rPr>
                <w:i/>
                <w:sz w:val="25"/>
                <w:szCs w:val="25"/>
              </w:rPr>
              <w:t>г. № 597</w:t>
            </w:r>
            <w:r w:rsidRPr="00D53141">
              <w:rPr>
                <w:i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Default="00A062BA" w:rsidP="003220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2B746A" w:rsidRPr="002B746A" w:rsidTr="009F177A">
        <w:tc>
          <w:tcPr>
            <w:tcW w:w="675" w:type="dxa"/>
          </w:tcPr>
          <w:p w:rsidR="00A062BA" w:rsidRPr="002B746A" w:rsidRDefault="00A062BA" w:rsidP="00B11F4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9639" w:type="dxa"/>
          </w:tcPr>
          <w:p w:rsidR="00A062BA" w:rsidRPr="002B746A" w:rsidRDefault="00A062BA" w:rsidP="00BB6DE6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sz w:val="25"/>
                <w:szCs w:val="25"/>
              </w:rPr>
              <w:t>Договор ОСАГО в период с 1 марта 2020 года по 30 сентября 2020 года может быть з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ключен без представления диагностической карты, содержащей сведения о соотве</w:t>
            </w:r>
            <w:r w:rsidRPr="002B746A">
              <w:rPr>
                <w:sz w:val="25"/>
                <w:szCs w:val="25"/>
              </w:rPr>
              <w:t>т</w:t>
            </w:r>
            <w:r w:rsidRPr="002B746A">
              <w:rPr>
                <w:sz w:val="25"/>
                <w:szCs w:val="25"/>
              </w:rPr>
              <w:t>ствии транспортного средства обязательным требованиям безопасности транспортных средств. При этом страхователь обязан не позднее одного месяца со дня отмены прин</w:t>
            </w:r>
            <w:r w:rsidRPr="002B746A">
              <w:rPr>
                <w:sz w:val="25"/>
                <w:szCs w:val="25"/>
              </w:rPr>
              <w:t>я</w:t>
            </w:r>
            <w:r w:rsidRPr="002B746A">
              <w:rPr>
                <w:sz w:val="25"/>
                <w:szCs w:val="25"/>
              </w:rPr>
              <w:t>тых органами государственной власти на территории преимущественного использов</w:t>
            </w:r>
            <w:r w:rsidRPr="002B746A">
              <w:rPr>
                <w:sz w:val="25"/>
                <w:szCs w:val="25"/>
              </w:rPr>
              <w:t>а</w:t>
            </w:r>
            <w:r w:rsidRPr="002B746A">
              <w:rPr>
                <w:sz w:val="25"/>
                <w:szCs w:val="25"/>
              </w:rPr>
              <w:t>ния транспортного средства ограничительных мер, но не позднее 31 октября 2020 года представить страховщику диагностическую карту либо свидетельство о прохождении технического осмотра.</w:t>
            </w:r>
          </w:p>
          <w:p w:rsidR="00A062BA" w:rsidRPr="002B746A" w:rsidRDefault="00A062BA" w:rsidP="00BB6DE6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2B746A">
              <w:rPr>
                <w:i/>
                <w:sz w:val="25"/>
                <w:szCs w:val="25"/>
              </w:rPr>
              <w:t>(Федеральный закон от 25.05.2020 г. № 161-ФЗ).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Pr="002B746A" w:rsidRDefault="00A062BA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Pr="002B746A" w:rsidRDefault="00A062BA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Pr="002B746A" w:rsidRDefault="00A062BA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Pr="002B746A" w:rsidRDefault="00A062BA" w:rsidP="00733CF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46A">
              <w:rPr>
                <w:rFonts w:ascii="Times New Roman" w:hAnsi="Times New Roman" w:cs="Times New Roman"/>
                <w:sz w:val="25"/>
                <w:szCs w:val="25"/>
              </w:rPr>
              <w:t>+</w:t>
            </w:r>
          </w:p>
        </w:tc>
      </w:tr>
      <w:tr w:rsidR="00A062BA" w:rsidTr="00790025">
        <w:tc>
          <w:tcPr>
            <w:tcW w:w="15547" w:type="dxa"/>
            <w:gridSpan w:val="6"/>
          </w:tcPr>
          <w:p w:rsidR="00A062BA" w:rsidRPr="00A062BA" w:rsidRDefault="00A062BA" w:rsidP="00A062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62BA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Предложенные меры, нормативные акты по которым находятся в стадии разработки</w:t>
            </w:r>
          </w:p>
        </w:tc>
      </w:tr>
      <w:tr w:rsidR="00A062BA" w:rsidTr="009F177A">
        <w:tc>
          <w:tcPr>
            <w:tcW w:w="675" w:type="dxa"/>
          </w:tcPr>
          <w:p w:rsidR="00A062BA" w:rsidRPr="00E15BBC" w:rsidRDefault="00A062BA" w:rsidP="003A18B8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1</w:t>
            </w: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A062BA" w:rsidRDefault="00A062BA" w:rsidP="003A18B8">
            <w:pPr>
              <w:pStyle w:val="a9"/>
              <w:spacing w:before="0" w:beforeAutospacing="0" w:after="0" w:afterAutospacing="0"/>
              <w:jc w:val="both"/>
              <w:rPr>
                <w:color w:val="00B050"/>
                <w:sz w:val="25"/>
                <w:szCs w:val="25"/>
              </w:rPr>
            </w:pPr>
            <w:r w:rsidRPr="00984FA2">
              <w:rPr>
                <w:color w:val="00B050"/>
                <w:sz w:val="25"/>
                <w:szCs w:val="25"/>
              </w:rPr>
              <w:t>Платежи по налогам</w:t>
            </w:r>
            <w:r>
              <w:rPr>
                <w:color w:val="00B050"/>
                <w:sz w:val="25"/>
                <w:szCs w:val="25"/>
              </w:rPr>
              <w:t xml:space="preserve"> и страховым взносам</w:t>
            </w:r>
            <w:r w:rsidRPr="00984FA2">
              <w:rPr>
                <w:color w:val="00B050"/>
                <w:sz w:val="25"/>
                <w:szCs w:val="25"/>
              </w:rPr>
              <w:t xml:space="preserve"> за второй квартал нынешнего года полн</w:t>
            </w:r>
            <w:r w:rsidRPr="00984FA2">
              <w:rPr>
                <w:color w:val="00B050"/>
                <w:sz w:val="25"/>
                <w:szCs w:val="25"/>
              </w:rPr>
              <w:t>о</w:t>
            </w:r>
            <w:r w:rsidRPr="00984FA2">
              <w:rPr>
                <w:color w:val="00B050"/>
                <w:sz w:val="25"/>
                <w:szCs w:val="25"/>
              </w:rPr>
              <w:t xml:space="preserve">стью списать </w:t>
            </w:r>
            <w:r>
              <w:rPr>
                <w:color w:val="00B050"/>
                <w:sz w:val="25"/>
                <w:szCs w:val="25"/>
              </w:rPr>
              <w:t>(</w:t>
            </w:r>
            <w:r w:rsidRPr="00984FA2">
              <w:rPr>
                <w:color w:val="00B050"/>
                <w:sz w:val="25"/>
                <w:szCs w:val="25"/>
              </w:rPr>
              <w:t>за исключением НДС</w:t>
            </w:r>
            <w:r>
              <w:rPr>
                <w:color w:val="00B050"/>
                <w:sz w:val="25"/>
                <w:szCs w:val="25"/>
              </w:rPr>
              <w:t>)</w:t>
            </w:r>
            <w:r w:rsidRPr="00984FA2">
              <w:rPr>
                <w:color w:val="00B050"/>
                <w:sz w:val="25"/>
                <w:szCs w:val="25"/>
              </w:rPr>
              <w:t>. Эта мера распространится на индивидуальных предпринимателей, на компании малого и среднего бизнеса в пострадавших отраслях</w:t>
            </w:r>
            <w:r>
              <w:rPr>
                <w:color w:val="00B050"/>
                <w:sz w:val="25"/>
                <w:szCs w:val="25"/>
              </w:rPr>
              <w:t>.</w:t>
            </w:r>
          </w:p>
          <w:p w:rsidR="00A062BA" w:rsidRDefault="002B746A" w:rsidP="002B746A">
            <w:pPr>
              <w:pStyle w:val="a9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i/>
                <w:color w:val="00B050"/>
                <w:sz w:val="25"/>
                <w:szCs w:val="25"/>
              </w:rPr>
              <w:t>(Поручение Президента РФ от 15.05.2020 г. № 818, п. 2а, срок – 1 июня</w:t>
            </w:r>
            <w:r w:rsidR="00A062BA" w:rsidRPr="00984FA2">
              <w:rPr>
                <w:i/>
                <w:color w:val="00B050"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Pr="00E15BBC" w:rsidRDefault="00A062BA" w:rsidP="003A18B8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62BA" w:rsidTr="009F177A">
        <w:tc>
          <w:tcPr>
            <w:tcW w:w="675" w:type="dxa"/>
          </w:tcPr>
          <w:p w:rsidR="00A062BA" w:rsidRPr="00E15BBC" w:rsidRDefault="00A062BA" w:rsidP="00B11F4E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2</w:t>
            </w: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.</w:t>
            </w:r>
          </w:p>
        </w:tc>
        <w:tc>
          <w:tcPr>
            <w:tcW w:w="9639" w:type="dxa"/>
          </w:tcPr>
          <w:p w:rsidR="00A062BA" w:rsidRDefault="00A062BA" w:rsidP="00AD5AF4">
            <w:pPr>
              <w:pStyle w:val="a9"/>
              <w:spacing w:before="0" w:beforeAutospacing="0" w:after="0" w:afterAutospacing="0"/>
              <w:jc w:val="both"/>
            </w:pPr>
            <w:r w:rsidRPr="00AD5AF4">
              <w:rPr>
                <w:color w:val="00B050"/>
                <w:sz w:val="25"/>
                <w:szCs w:val="25"/>
              </w:rPr>
              <w:t xml:space="preserve">Предоставить в текущем году индивидуальным предпринимателям, которые заняты в наиболее пострадавших отраслях налоговый вычет в размере одного МРОТ </w:t>
            </w:r>
            <w:r w:rsidRPr="00AD5AF4">
              <w:rPr>
                <w:color w:val="00B050"/>
                <w:sz w:val="25"/>
                <w:szCs w:val="25"/>
              </w:rPr>
              <w:lastRenderedPageBreak/>
              <w:t>в отношении страховых взносов.</w:t>
            </w:r>
            <w:r>
              <w:t xml:space="preserve"> </w:t>
            </w:r>
          </w:p>
          <w:p w:rsidR="00A062BA" w:rsidRDefault="00A062BA" w:rsidP="002B746A">
            <w:pPr>
              <w:pStyle w:val="a9"/>
              <w:spacing w:before="0" w:beforeAutospacing="0" w:after="0" w:afterAutospacing="0"/>
              <w:jc w:val="both"/>
            </w:pPr>
            <w:r w:rsidRPr="00984FA2">
              <w:rPr>
                <w:i/>
                <w:color w:val="00B050"/>
                <w:sz w:val="25"/>
                <w:szCs w:val="25"/>
              </w:rPr>
              <w:t>(</w:t>
            </w:r>
            <w:r w:rsidR="002B746A">
              <w:rPr>
                <w:i/>
                <w:color w:val="00B050"/>
                <w:sz w:val="25"/>
                <w:szCs w:val="25"/>
              </w:rPr>
              <w:t>Поручение Президента РФ от 15.05.2020 г. № 818, п. 2</w:t>
            </w:r>
            <w:r w:rsidR="002B746A">
              <w:rPr>
                <w:i/>
                <w:color w:val="00B050"/>
                <w:sz w:val="25"/>
                <w:szCs w:val="25"/>
              </w:rPr>
              <w:t>б</w:t>
            </w:r>
            <w:bookmarkStart w:id="0" w:name="_GoBack"/>
            <w:bookmarkEnd w:id="0"/>
            <w:r w:rsidR="002B746A">
              <w:rPr>
                <w:i/>
                <w:color w:val="00B050"/>
                <w:sz w:val="25"/>
                <w:szCs w:val="25"/>
              </w:rPr>
              <w:t>, срок – 1 июня</w:t>
            </w:r>
            <w:r w:rsidRPr="00984FA2">
              <w:rPr>
                <w:i/>
                <w:color w:val="00B050"/>
                <w:sz w:val="25"/>
                <w:szCs w:val="25"/>
              </w:rPr>
              <w:t>).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Pr="00E15BBC" w:rsidRDefault="00A062BA" w:rsidP="00027DDE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lastRenderedPageBreak/>
              <w:t>+</w:t>
            </w:r>
          </w:p>
          <w:p w:rsidR="00A062BA" w:rsidRPr="00E15BBC" w:rsidRDefault="00A062BA" w:rsidP="00027DDE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 xml:space="preserve">(только </w:t>
            </w:r>
            <w:r w:rsidRPr="00E15BBC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lastRenderedPageBreak/>
              <w:t>для ИП)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A062BA" w:rsidRDefault="00A062BA" w:rsidP="00027D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62BA" w:rsidTr="009F177A">
        <w:tc>
          <w:tcPr>
            <w:tcW w:w="675" w:type="dxa"/>
          </w:tcPr>
          <w:p w:rsidR="00A062BA" w:rsidRPr="00E15BBC" w:rsidRDefault="00A062BA" w:rsidP="00B2329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lastRenderedPageBreak/>
              <w:t>3.</w:t>
            </w:r>
          </w:p>
        </w:tc>
        <w:tc>
          <w:tcPr>
            <w:tcW w:w="9639" w:type="dxa"/>
          </w:tcPr>
          <w:p w:rsidR="00A062BA" w:rsidRPr="00C03E7C" w:rsidRDefault="00A062BA" w:rsidP="00B23294">
            <w:pPr>
              <w:pStyle w:val="a9"/>
              <w:spacing w:before="0" w:beforeAutospacing="0" w:after="0" w:afterAutospacing="0"/>
              <w:jc w:val="both"/>
              <w:rPr>
                <w:color w:val="00B050"/>
                <w:sz w:val="25"/>
                <w:szCs w:val="25"/>
              </w:rPr>
            </w:pPr>
            <w:proofErr w:type="gramStart"/>
            <w:r w:rsidRPr="00C03E7C">
              <w:rPr>
                <w:color w:val="00B050"/>
                <w:sz w:val="25"/>
                <w:szCs w:val="25"/>
              </w:rPr>
              <w:t xml:space="preserve">Банку России совместно с Правительством Российской Федерации </w:t>
            </w:r>
            <w:r>
              <w:rPr>
                <w:color w:val="00B050"/>
                <w:sz w:val="25"/>
                <w:szCs w:val="25"/>
              </w:rPr>
              <w:t xml:space="preserve">рекомендовано </w:t>
            </w:r>
            <w:r w:rsidRPr="00C03E7C">
              <w:rPr>
                <w:color w:val="00B050"/>
                <w:sz w:val="25"/>
                <w:szCs w:val="25"/>
              </w:rPr>
              <w:t>ра</w:t>
            </w:r>
            <w:r w:rsidRPr="00C03E7C">
              <w:rPr>
                <w:color w:val="00B050"/>
                <w:sz w:val="25"/>
                <w:szCs w:val="25"/>
              </w:rPr>
              <w:t>з</w:t>
            </w:r>
            <w:r w:rsidRPr="00C03E7C">
              <w:rPr>
                <w:color w:val="00B050"/>
                <w:sz w:val="25"/>
                <w:szCs w:val="25"/>
              </w:rPr>
              <w:t xml:space="preserve">работать меры, направленные на поддержание стабильной динамики кредитования населения и организаций после окончания действия временных мер, реализуемых в целях поддержки граждан и организаций, пострадавших от ситуации, возникшей в результате распространения новой </w:t>
            </w:r>
            <w:proofErr w:type="spellStart"/>
            <w:r w:rsidRPr="00C03E7C">
              <w:rPr>
                <w:color w:val="00B050"/>
                <w:sz w:val="25"/>
                <w:szCs w:val="25"/>
              </w:rPr>
              <w:t>коронавирусной</w:t>
            </w:r>
            <w:proofErr w:type="spellEnd"/>
            <w:r w:rsidRPr="00C03E7C">
              <w:rPr>
                <w:color w:val="00B050"/>
                <w:sz w:val="25"/>
                <w:szCs w:val="25"/>
              </w:rPr>
              <w:t xml:space="preserve"> инфекции.</w:t>
            </w:r>
            <w:proofErr w:type="gramEnd"/>
          </w:p>
          <w:p w:rsidR="00A062BA" w:rsidRPr="00C03E7C" w:rsidRDefault="00A062BA" w:rsidP="00B23294">
            <w:pPr>
              <w:pStyle w:val="a9"/>
              <w:spacing w:before="0" w:beforeAutospacing="0" w:after="0" w:afterAutospacing="0"/>
              <w:jc w:val="both"/>
              <w:rPr>
                <w:i/>
                <w:color w:val="00B050"/>
                <w:sz w:val="25"/>
                <w:szCs w:val="25"/>
              </w:rPr>
            </w:pPr>
            <w:r w:rsidRPr="00C03E7C">
              <w:rPr>
                <w:i/>
                <w:color w:val="00B050"/>
                <w:sz w:val="25"/>
                <w:szCs w:val="25"/>
              </w:rPr>
              <w:t>(</w:t>
            </w:r>
            <w:r>
              <w:rPr>
                <w:i/>
                <w:color w:val="00B050"/>
                <w:sz w:val="25"/>
                <w:szCs w:val="25"/>
              </w:rPr>
              <w:t>П</w:t>
            </w:r>
            <w:r w:rsidRPr="00C03E7C">
              <w:rPr>
                <w:i/>
                <w:color w:val="00B050"/>
                <w:sz w:val="25"/>
                <w:szCs w:val="25"/>
              </w:rPr>
              <w:t>оручение Президента РФ № Пр-795, п. 2 от 09.05.2020 г.</w:t>
            </w:r>
            <w:r>
              <w:rPr>
                <w:i/>
                <w:color w:val="00B050"/>
                <w:sz w:val="25"/>
                <w:szCs w:val="25"/>
              </w:rPr>
              <w:t>, срок предоставления д</w:t>
            </w:r>
            <w:r>
              <w:rPr>
                <w:i/>
                <w:color w:val="00B050"/>
                <w:sz w:val="25"/>
                <w:szCs w:val="25"/>
              </w:rPr>
              <w:t>о</w:t>
            </w:r>
            <w:r>
              <w:rPr>
                <w:i/>
                <w:color w:val="00B050"/>
                <w:sz w:val="25"/>
                <w:szCs w:val="25"/>
              </w:rPr>
              <w:t>клада – до 1 июня 2020 г.</w:t>
            </w:r>
            <w:r w:rsidRPr="00C03E7C">
              <w:rPr>
                <w:i/>
                <w:color w:val="00B050"/>
                <w:sz w:val="25"/>
                <w:szCs w:val="25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Pr="002213C6" w:rsidRDefault="00A062BA" w:rsidP="00B2329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Pr="002213C6" w:rsidRDefault="00A062BA" w:rsidP="00B2329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Pr="002213C6" w:rsidRDefault="00A062BA" w:rsidP="00B2329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Pr="002213C6" w:rsidRDefault="00A062BA" w:rsidP="00B2329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</w:tr>
      <w:tr w:rsidR="00A062BA" w:rsidTr="009F177A">
        <w:tc>
          <w:tcPr>
            <w:tcW w:w="675" w:type="dxa"/>
          </w:tcPr>
          <w:p w:rsidR="00A062BA" w:rsidRPr="00E15BBC" w:rsidRDefault="00A062BA" w:rsidP="00B11F4E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4.</w:t>
            </w:r>
          </w:p>
        </w:tc>
        <w:tc>
          <w:tcPr>
            <w:tcW w:w="9639" w:type="dxa"/>
          </w:tcPr>
          <w:p w:rsidR="00A062BA" w:rsidRDefault="00A062BA" w:rsidP="00AD5AF4">
            <w:pPr>
              <w:pStyle w:val="a9"/>
              <w:spacing w:before="0" w:beforeAutospacing="0" w:after="0" w:afterAutospacing="0"/>
              <w:jc w:val="both"/>
              <w:rPr>
                <w:color w:val="00B050"/>
                <w:sz w:val="25"/>
                <w:szCs w:val="25"/>
              </w:rPr>
            </w:pPr>
            <w:r>
              <w:rPr>
                <w:bCs/>
                <w:color w:val="00B050"/>
                <w:sz w:val="25"/>
                <w:szCs w:val="25"/>
              </w:rPr>
              <w:t>В</w:t>
            </w:r>
            <w:r w:rsidRPr="00CD6472">
              <w:rPr>
                <w:bCs/>
                <w:color w:val="00B050"/>
                <w:sz w:val="25"/>
                <w:szCs w:val="25"/>
              </w:rPr>
              <w:t xml:space="preserve"> период с 1 апреля 2020 года до 1 июля 2021 года </w:t>
            </w:r>
            <w:r>
              <w:rPr>
                <w:bCs/>
                <w:color w:val="00B050"/>
                <w:sz w:val="25"/>
                <w:szCs w:val="25"/>
              </w:rPr>
              <w:t xml:space="preserve">предлагается ввести </w:t>
            </w:r>
            <w:r w:rsidRPr="00CD6472">
              <w:rPr>
                <w:bCs/>
                <w:color w:val="00B050"/>
                <w:sz w:val="25"/>
                <w:szCs w:val="25"/>
              </w:rPr>
              <w:t>моратория на взимание административных штрафов по статьям</w:t>
            </w:r>
            <w:r>
              <w:rPr>
                <w:bCs/>
                <w:color w:val="00B050"/>
                <w:sz w:val="25"/>
                <w:szCs w:val="25"/>
              </w:rPr>
              <w:t xml:space="preserve"> КоАП РФ</w:t>
            </w:r>
            <w:r w:rsidRPr="00CD6472">
              <w:rPr>
                <w:bCs/>
                <w:color w:val="00B050"/>
                <w:sz w:val="25"/>
                <w:szCs w:val="25"/>
              </w:rPr>
              <w:t xml:space="preserve"> о невозврате экспортной выручки</w:t>
            </w:r>
            <w:r>
              <w:rPr>
                <w:bCs/>
                <w:color w:val="00B050"/>
                <w:sz w:val="25"/>
                <w:szCs w:val="25"/>
              </w:rPr>
              <w:t xml:space="preserve">, в </w:t>
            </w:r>
            <w:proofErr w:type="spellStart"/>
            <w:r>
              <w:rPr>
                <w:bCs/>
                <w:color w:val="00B050"/>
                <w:sz w:val="25"/>
                <w:szCs w:val="25"/>
              </w:rPr>
              <w:t>т.ч</w:t>
            </w:r>
            <w:proofErr w:type="spellEnd"/>
            <w:r>
              <w:rPr>
                <w:bCs/>
                <w:color w:val="00B050"/>
                <w:sz w:val="25"/>
                <w:szCs w:val="25"/>
              </w:rPr>
              <w:t>. при оказании нерезидентам услуг</w:t>
            </w:r>
          </w:p>
          <w:p w:rsidR="00A062BA" w:rsidRPr="002213C6" w:rsidRDefault="00A062BA" w:rsidP="00BB6DE6">
            <w:pPr>
              <w:pStyle w:val="a9"/>
              <w:spacing w:before="0" w:beforeAutospacing="0" w:after="0" w:afterAutospacing="0"/>
              <w:jc w:val="both"/>
              <w:rPr>
                <w:i/>
                <w:color w:val="00B050"/>
                <w:sz w:val="25"/>
                <w:szCs w:val="25"/>
              </w:rPr>
            </w:pPr>
            <w:r w:rsidRPr="002213C6">
              <w:rPr>
                <w:i/>
                <w:color w:val="00B050"/>
                <w:sz w:val="25"/>
                <w:szCs w:val="25"/>
              </w:rPr>
              <w:t>(</w:t>
            </w:r>
            <w:r w:rsidRPr="002213C6">
              <w:rPr>
                <w:bCs/>
                <w:i/>
                <w:color w:val="00B050"/>
                <w:sz w:val="25"/>
                <w:szCs w:val="25"/>
              </w:rPr>
              <w:t>Законопроект № 956716-7 “О приостановлении действия отдельных положений К</w:t>
            </w:r>
            <w:r w:rsidRPr="002213C6">
              <w:rPr>
                <w:bCs/>
                <w:i/>
                <w:color w:val="00B050"/>
                <w:sz w:val="25"/>
                <w:szCs w:val="25"/>
              </w:rPr>
              <w:t>о</w:t>
            </w:r>
            <w:r w:rsidRPr="002213C6">
              <w:rPr>
                <w:bCs/>
                <w:i/>
                <w:color w:val="00B050"/>
                <w:sz w:val="25"/>
                <w:szCs w:val="25"/>
              </w:rPr>
              <w:t>декса Российской Федерации об административных правонарушениях” внесен в</w:t>
            </w:r>
            <w:r w:rsidRPr="002213C6">
              <w:rPr>
                <w:i/>
                <w:color w:val="00B050"/>
                <w:sz w:val="25"/>
                <w:szCs w:val="25"/>
              </w:rPr>
              <w:t xml:space="preserve"> Го</w:t>
            </w:r>
            <w:r w:rsidRPr="002213C6">
              <w:rPr>
                <w:i/>
                <w:color w:val="00B050"/>
                <w:sz w:val="25"/>
                <w:szCs w:val="25"/>
              </w:rPr>
              <w:t>с</w:t>
            </w:r>
            <w:r w:rsidRPr="002213C6">
              <w:rPr>
                <w:i/>
                <w:color w:val="00B050"/>
                <w:sz w:val="25"/>
                <w:szCs w:val="25"/>
              </w:rPr>
              <w:t>думу России 14.05.2020 г.)</w:t>
            </w:r>
            <w:r w:rsidRPr="002213C6">
              <w:rPr>
                <w:rStyle w:val="aa"/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A062BA" w:rsidRPr="002213C6" w:rsidRDefault="00A062BA" w:rsidP="00733CF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266" w:type="dxa"/>
            <w:shd w:val="clear" w:color="auto" w:fill="FFFFFF" w:themeFill="background1"/>
          </w:tcPr>
          <w:p w:rsidR="00A062BA" w:rsidRPr="002213C6" w:rsidRDefault="00A062BA" w:rsidP="00733CF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415" w:type="dxa"/>
            <w:shd w:val="clear" w:color="auto" w:fill="FFFFFF" w:themeFill="background1"/>
          </w:tcPr>
          <w:p w:rsidR="00A062BA" w:rsidRPr="002213C6" w:rsidRDefault="00A062BA" w:rsidP="00733CF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A062BA" w:rsidRPr="002213C6" w:rsidRDefault="00A062BA" w:rsidP="00733CF4">
            <w:pPr>
              <w:jc w:val="center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2213C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+</w:t>
            </w:r>
          </w:p>
        </w:tc>
      </w:tr>
    </w:tbl>
    <w:p w:rsidR="00527EA7" w:rsidRPr="007D54B5" w:rsidRDefault="00527EA7" w:rsidP="00527E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7EA7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="00C67874">
        <w:rPr>
          <w:rFonts w:ascii="Times New Roman" w:hAnsi="Times New Roman" w:cs="Times New Roman"/>
          <w:sz w:val="25"/>
          <w:szCs w:val="25"/>
        </w:rPr>
        <w:t>МСП (1) - хозяйствующие субъе</w:t>
      </w:r>
      <w:r w:rsidR="00905817">
        <w:rPr>
          <w:rFonts w:ascii="Times New Roman" w:hAnsi="Times New Roman" w:cs="Times New Roman"/>
          <w:sz w:val="25"/>
          <w:szCs w:val="25"/>
        </w:rPr>
        <w:t>кты,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>, и осуществляющие деятел</w:t>
      </w:r>
      <w:r w:rsidR="00C67874">
        <w:rPr>
          <w:rFonts w:ascii="Times New Roman" w:hAnsi="Times New Roman" w:cs="Times New Roman"/>
          <w:sz w:val="25"/>
          <w:szCs w:val="25"/>
        </w:rPr>
        <w:t>ь</w:t>
      </w:r>
      <w:r w:rsidR="00C67874">
        <w:rPr>
          <w:rFonts w:ascii="Times New Roman" w:hAnsi="Times New Roman" w:cs="Times New Roman"/>
          <w:sz w:val="25"/>
          <w:szCs w:val="25"/>
        </w:rPr>
        <w:t>ность в сферах, наиболее пострадавших</w:t>
      </w:r>
      <w:r w:rsidR="00392045">
        <w:rPr>
          <w:rFonts w:ascii="Times New Roman" w:hAnsi="Times New Roman" w:cs="Times New Roman"/>
          <w:sz w:val="25"/>
          <w:szCs w:val="25"/>
        </w:rPr>
        <w:t xml:space="preserve"> от распространения </w:t>
      </w:r>
      <w:proofErr w:type="spellStart"/>
      <w:r w:rsidR="003920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392045">
        <w:rPr>
          <w:rFonts w:ascii="Times New Roman" w:hAnsi="Times New Roman" w:cs="Times New Roman"/>
          <w:sz w:val="25"/>
          <w:szCs w:val="25"/>
        </w:rPr>
        <w:t xml:space="preserve"> инфекции</w:t>
      </w:r>
      <w:r w:rsidR="008C0B66">
        <w:rPr>
          <w:rFonts w:ascii="Times New Roman" w:hAnsi="Times New Roman" w:cs="Times New Roman"/>
          <w:sz w:val="25"/>
          <w:szCs w:val="25"/>
        </w:rPr>
        <w:t>.</w:t>
      </w:r>
      <w:r w:rsidR="00E26145">
        <w:rPr>
          <w:rFonts w:ascii="Times New Roman" w:hAnsi="Times New Roman" w:cs="Times New Roman"/>
          <w:sz w:val="25"/>
          <w:szCs w:val="25"/>
        </w:rPr>
        <w:t xml:space="preserve">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261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E26145">
        <w:rPr>
          <w:rFonts w:ascii="Times New Roman" w:hAnsi="Times New Roman" w:cs="Times New Roman"/>
          <w:sz w:val="25"/>
          <w:szCs w:val="25"/>
        </w:rPr>
        <w:t xml:space="preserve"> инфекции утве</w:t>
      </w:r>
      <w:r w:rsidR="00E26145">
        <w:rPr>
          <w:rFonts w:ascii="Times New Roman" w:hAnsi="Times New Roman" w:cs="Times New Roman"/>
          <w:sz w:val="25"/>
          <w:szCs w:val="25"/>
        </w:rPr>
        <w:t>р</w:t>
      </w:r>
      <w:r w:rsidR="00E26145">
        <w:rPr>
          <w:rFonts w:ascii="Times New Roman" w:hAnsi="Times New Roman" w:cs="Times New Roman"/>
          <w:sz w:val="25"/>
          <w:szCs w:val="25"/>
        </w:rPr>
        <w:t>ждены постановлением Правительства РФ от 03.04.2020 г. № 434 (с последующими изменениями и дополнениями).</w:t>
      </w:r>
    </w:p>
    <w:p w:rsidR="00C67874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</w:t>
      </w:r>
      <w:r w:rsidR="00C67874">
        <w:rPr>
          <w:rFonts w:ascii="Times New Roman" w:hAnsi="Times New Roman" w:cs="Times New Roman"/>
          <w:sz w:val="25"/>
          <w:szCs w:val="25"/>
        </w:rPr>
        <w:t>МСП (2) - хозяйствующие субъе</w:t>
      </w:r>
      <w:r w:rsidR="00905817">
        <w:rPr>
          <w:rFonts w:ascii="Times New Roman" w:hAnsi="Times New Roman" w:cs="Times New Roman"/>
          <w:sz w:val="25"/>
          <w:szCs w:val="25"/>
        </w:rPr>
        <w:t>кты,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>, и осуществляющие деятел</w:t>
      </w:r>
      <w:r w:rsidR="00C67874">
        <w:rPr>
          <w:rFonts w:ascii="Times New Roman" w:hAnsi="Times New Roman" w:cs="Times New Roman"/>
          <w:sz w:val="25"/>
          <w:szCs w:val="25"/>
        </w:rPr>
        <w:t>ь</w:t>
      </w:r>
      <w:r w:rsidR="00C67874">
        <w:rPr>
          <w:rFonts w:ascii="Times New Roman" w:hAnsi="Times New Roman" w:cs="Times New Roman"/>
          <w:sz w:val="25"/>
          <w:szCs w:val="25"/>
        </w:rPr>
        <w:t xml:space="preserve">ность в сферах, которые </w:t>
      </w:r>
      <w:r w:rsidR="00C67874" w:rsidRPr="007D25B7">
        <w:rPr>
          <w:rFonts w:ascii="Times New Roman" w:hAnsi="Times New Roman" w:cs="Times New Roman"/>
          <w:sz w:val="25"/>
          <w:szCs w:val="25"/>
          <w:u w:val="single"/>
        </w:rPr>
        <w:t>не включены</w:t>
      </w:r>
      <w:r w:rsidR="00C67874">
        <w:rPr>
          <w:rFonts w:ascii="Times New Roman" w:hAnsi="Times New Roman" w:cs="Times New Roman"/>
          <w:sz w:val="25"/>
          <w:szCs w:val="25"/>
        </w:rPr>
        <w:t xml:space="preserve"> в перечень наиболее пострадавших</w:t>
      </w:r>
      <w:r w:rsidR="00392045">
        <w:rPr>
          <w:rFonts w:ascii="Times New Roman" w:hAnsi="Times New Roman" w:cs="Times New Roman"/>
          <w:sz w:val="25"/>
          <w:szCs w:val="25"/>
        </w:rPr>
        <w:t xml:space="preserve"> от распространения </w:t>
      </w:r>
      <w:proofErr w:type="spellStart"/>
      <w:r w:rsidR="00392045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="00392045">
        <w:rPr>
          <w:rFonts w:ascii="Times New Roman" w:hAnsi="Times New Roman" w:cs="Times New Roman"/>
          <w:sz w:val="25"/>
          <w:szCs w:val="25"/>
        </w:rPr>
        <w:t xml:space="preserve"> инфекции.</w:t>
      </w:r>
    </w:p>
    <w:p w:rsidR="00C67874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</w:t>
      </w:r>
      <w:r w:rsidR="00C67874">
        <w:rPr>
          <w:rFonts w:ascii="Times New Roman" w:hAnsi="Times New Roman" w:cs="Times New Roman"/>
          <w:sz w:val="25"/>
          <w:szCs w:val="25"/>
        </w:rPr>
        <w:t>Крупные компании (1) -</w:t>
      </w:r>
      <w:r>
        <w:rPr>
          <w:rFonts w:ascii="Times New Roman" w:hAnsi="Times New Roman" w:cs="Times New Roman"/>
          <w:sz w:val="25"/>
          <w:szCs w:val="25"/>
        </w:rPr>
        <w:t xml:space="preserve"> предприятия</w:t>
      </w:r>
      <w:r w:rsidR="00392045">
        <w:rPr>
          <w:rFonts w:ascii="Times New Roman" w:hAnsi="Times New Roman" w:cs="Times New Roman"/>
          <w:sz w:val="25"/>
          <w:szCs w:val="25"/>
        </w:rPr>
        <w:t>, не относящиеся к 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 xml:space="preserve"> и не являющиеся систем</w:t>
      </w:r>
      <w:r w:rsidR="00C67874">
        <w:rPr>
          <w:rFonts w:ascii="Times New Roman" w:hAnsi="Times New Roman" w:cs="Times New Roman"/>
          <w:sz w:val="25"/>
          <w:szCs w:val="25"/>
        </w:rPr>
        <w:t>о</w:t>
      </w:r>
      <w:r w:rsidR="00C67874">
        <w:rPr>
          <w:rFonts w:ascii="Times New Roman" w:hAnsi="Times New Roman" w:cs="Times New Roman"/>
          <w:sz w:val="25"/>
          <w:szCs w:val="25"/>
        </w:rPr>
        <w:t>образующими</w:t>
      </w:r>
      <w:r w:rsidR="00392045">
        <w:rPr>
          <w:rFonts w:ascii="Times New Roman" w:hAnsi="Times New Roman" w:cs="Times New Roman"/>
          <w:sz w:val="25"/>
          <w:szCs w:val="25"/>
        </w:rPr>
        <w:t xml:space="preserve"> организациями</w:t>
      </w:r>
      <w:r w:rsidR="008C0B66">
        <w:rPr>
          <w:rFonts w:ascii="Times New Roman" w:hAnsi="Times New Roman" w:cs="Times New Roman"/>
          <w:sz w:val="25"/>
          <w:szCs w:val="25"/>
        </w:rPr>
        <w:t>.</w:t>
      </w:r>
    </w:p>
    <w:p w:rsidR="00527EA7" w:rsidRPr="00C03E7C" w:rsidRDefault="009354AC" w:rsidP="003654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</w:t>
      </w:r>
      <w:r w:rsidR="00C67874">
        <w:rPr>
          <w:rFonts w:ascii="Times New Roman" w:hAnsi="Times New Roman" w:cs="Times New Roman"/>
          <w:sz w:val="25"/>
          <w:szCs w:val="25"/>
        </w:rPr>
        <w:t>Крупные компании (2) -</w:t>
      </w:r>
      <w:r w:rsidR="008C0B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предприятия</w:t>
      </w:r>
      <w:r w:rsidR="00C67874">
        <w:rPr>
          <w:rFonts w:ascii="Times New Roman" w:hAnsi="Times New Roman" w:cs="Times New Roman"/>
          <w:sz w:val="25"/>
          <w:szCs w:val="25"/>
        </w:rPr>
        <w:t xml:space="preserve">, не относящиеся к </w:t>
      </w:r>
      <w:r w:rsidR="00392045">
        <w:rPr>
          <w:rFonts w:ascii="Times New Roman" w:hAnsi="Times New Roman" w:cs="Times New Roman"/>
          <w:sz w:val="25"/>
          <w:szCs w:val="25"/>
        </w:rPr>
        <w:t>категории малого и среднего предпринимательства</w:t>
      </w:r>
      <w:r w:rsidR="00C67874">
        <w:rPr>
          <w:rFonts w:ascii="Times New Roman" w:hAnsi="Times New Roman" w:cs="Times New Roman"/>
          <w:sz w:val="25"/>
          <w:szCs w:val="25"/>
        </w:rPr>
        <w:t xml:space="preserve"> и являющиеся системоо</w:t>
      </w:r>
      <w:r w:rsidR="00C67874">
        <w:rPr>
          <w:rFonts w:ascii="Times New Roman" w:hAnsi="Times New Roman" w:cs="Times New Roman"/>
          <w:sz w:val="25"/>
          <w:szCs w:val="25"/>
        </w:rPr>
        <w:t>б</w:t>
      </w:r>
      <w:r w:rsidR="00C67874">
        <w:rPr>
          <w:rFonts w:ascii="Times New Roman" w:hAnsi="Times New Roman" w:cs="Times New Roman"/>
          <w:sz w:val="25"/>
          <w:szCs w:val="25"/>
        </w:rPr>
        <w:t>разующими</w:t>
      </w:r>
      <w:r w:rsidR="00392045">
        <w:rPr>
          <w:rFonts w:ascii="Times New Roman" w:hAnsi="Times New Roman" w:cs="Times New Roman"/>
          <w:sz w:val="25"/>
          <w:szCs w:val="25"/>
        </w:rPr>
        <w:t xml:space="preserve"> организациями (включены</w:t>
      </w:r>
      <w:r w:rsidR="00C36521">
        <w:rPr>
          <w:rFonts w:ascii="Times New Roman" w:hAnsi="Times New Roman" w:cs="Times New Roman"/>
          <w:sz w:val="25"/>
          <w:szCs w:val="25"/>
        </w:rPr>
        <w:t xml:space="preserve"> в соответствующий перечень</w:t>
      </w:r>
      <w:r w:rsidR="001A7F7F">
        <w:rPr>
          <w:rFonts w:ascii="Times New Roman" w:hAnsi="Times New Roman" w:cs="Times New Roman"/>
          <w:sz w:val="25"/>
          <w:szCs w:val="25"/>
        </w:rPr>
        <w:t xml:space="preserve">, который размещен на сайте: </w:t>
      </w:r>
      <w:hyperlink r:id="rId8" w:history="1">
        <w:r w:rsidR="001A7F7F" w:rsidRPr="009E6486">
          <w:rPr>
            <w:rStyle w:val="a4"/>
            <w:rFonts w:ascii="Times New Roman" w:hAnsi="Times New Roman" w:cs="Times New Roman"/>
            <w:sz w:val="25"/>
            <w:szCs w:val="25"/>
          </w:rPr>
          <w:t>https://data.economy.gov.ru/</w:t>
        </w:r>
      </w:hyperlink>
      <w:r w:rsidR="001A7F7F">
        <w:rPr>
          <w:rFonts w:ascii="Times New Roman" w:hAnsi="Times New Roman" w:cs="Times New Roman"/>
          <w:sz w:val="25"/>
          <w:szCs w:val="25"/>
        </w:rPr>
        <w:t>).</w:t>
      </w:r>
    </w:p>
    <w:sectPr w:rsidR="00527EA7" w:rsidRPr="00C03E7C" w:rsidSect="00AB0E56">
      <w:headerReference w:type="default" r:id="rId9"/>
      <w:pgSz w:w="16838" w:h="11906" w:orient="landscape"/>
      <w:pgMar w:top="851" w:right="79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D" w:rsidRDefault="00CD72CD" w:rsidP="00E15EEF">
      <w:pPr>
        <w:spacing w:after="0" w:line="240" w:lineRule="auto"/>
      </w:pPr>
      <w:r>
        <w:separator/>
      </w:r>
    </w:p>
  </w:endnote>
  <w:endnote w:type="continuationSeparator" w:id="0">
    <w:p w:rsidR="00CD72CD" w:rsidRDefault="00CD72CD" w:rsidP="00E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D" w:rsidRDefault="00CD72CD" w:rsidP="00E15EEF">
      <w:pPr>
        <w:spacing w:after="0" w:line="240" w:lineRule="auto"/>
      </w:pPr>
      <w:r>
        <w:separator/>
      </w:r>
    </w:p>
  </w:footnote>
  <w:footnote w:type="continuationSeparator" w:id="0">
    <w:p w:rsidR="00CD72CD" w:rsidRDefault="00CD72CD" w:rsidP="00E1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000498"/>
      <w:docPartObj>
        <w:docPartGallery w:val="Page Numbers (Top of Page)"/>
        <w:docPartUnique/>
      </w:docPartObj>
    </w:sdtPr>
    <w:sdtEndPr/>
    <w:sdtContent>
      <w:p w:rsidR="00E15EEF" w:rsidRDefault="00E15EEF" w:rsidP="00E15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7"/>
    <w:rsid w:val="00062F29"/>
    <w:rsid w:val="000D1310"/>
    <w:rsid w:val="000D32A4"/>
    <w:rsid w:val="000E0EC3"/>
    <w:rsid w:val="00182DB3"/>
    <w:rsid w:val="001A7F7F"/>
    <w:rsid w:val="001F0176"/>
    <w:rsid w:val="002008A6"/>
    <w:rsid w:val="002213C6"/>
    <w:rsid w:val="002B594C"/>
    <w:rsid w:val="002B746A"/>
    <w:rsid w:val="00305032"/>
    <w:rsid w:val="00365450"/>
    <w:rsid w:val="00382A91"/>
    <w:rsid w:val="003907A2"/>
    <w:rsid w:val="00392045"/>
    <w:rsid w:val="00403069"/>
    <w:rsid w:val="00493669"/>
    <w:rsid w:val="004E1679"/>
    <w:rsid w:val="00502D17"/>
    <w:rsid w:val="005070E2"/>
    <w:rsid w:val="0051353A"/>
    <w:rsid w:val="00523577"/>
    <w:rsid w:val="00527EA7"/>
    <w:rsid w:val="005310DB"/>
    <w:rsid w:val="005359B4"/>
    <w:rsid w:val="00672D16"/>
    <w:rsid w:val="006C4376"/>
    <w:rsid w:val="006D52A0"/>
    <w:rsid w:val="006D5F3F"/>
    <w:rsid w:val="006F3724"/>
    <w:rsid w:val="00701822"/>
    <w:rsid w:val="00725F24"/>
    <w:rsid w:val="007525E1"/>
    <w:rsid w:val="00753F3B"/>
    <w:rsid w:val="007B3A46"/>
    <w:rsid w:val="007D25B7"/>
    <w:rsid w:val="007D54B5"/>
    <w:rsid w:val="007F175F"/>
    <w:rsid w:val="00806D7B"/>
    <w:rsid w:val="00812641"/>
    <w:rsid w:val="00846B2E"/>
    <w:rsid w:val="00851A4C"/>
    <w:rsid w:val="00854B8B"/>
    <w:rsid w:val="00884584"/>
    <w:rsid w:val="0089118C"/>
    <w:rsid w:val="008C0B66"/>
    <w:rsid w:val="008F1199"/>
    <w:rsid w:val="00905817"/>
    <w:rsid w:val="009354AC"/>
    <w:rsid w:val="00984FA2"/>
    <w:rsid w:val="009A28A5"/>
    <w:rsid w:val="009A7618"/>
    <w:rsid w:val="009B1CDD"/>
    <w:rsid w:val="009F177A"/>
    <w:rsid w:val="00A062BA"/>
    <w:rsid w:val="00A10DBE"/>
    <w:rsid w:val="00A27942"/>
    <w:rsid w:val="00A52801"/>
    <w:rsid w:val="00A819E6"/>
    <w:rsid w:val="00A86266"/>
    <w:rsid w:val="00AB0E56"/>
    <w:rsid w:val="00AB5CC3"/>
    <w:rsid w:val="00AD5AF4"/>
    <w:rsid w:val="00AF16E6"/>
    <w:rsid w:val="00AF243A"/>
    <w:rsid w:val="00B11F4E"/>
    <w:rsid w:val="00B622A4"/>
    <w:rsid w:val="00BA1D7C"/>
    <w:rsid w:val="00BB6DE6"/>
    <w:rsid w:val="00C03E7C"/>
    <w:rsid w:val="00C36521"/>
    <w:rsid w:val="00C62C86"/>
    <w:rsid w:val="00C67874"/>
    <w:rsid w:val="00C81EF2"/>
    <w:rsid w:val="00C86A24"/>
    <w:rsid w:val="00C96029"/>
    <w:rsid w:val="00CA42C3"/>
    <w:rsid w:val="00CD6472"/>
    <w:rsid w:val="00CD72CD"/>
    <w:rsid w:val="00D53141"/>
    <w:rsid w:val="00D71CA1"/>
    <w:rsid w:val="00DC59E2"/>
    <w:rsid w:val="00DF2679"/>
    <w:rsid w:val="00E15BBC"/>
    <w:rsid w:val="00E15EEF"/>
    <w:rsid w:val="00E2060C"/>
    <w:rsid w:val="00E26145"/>
    <w:rsid w:val="00E50820"/>
    <w:rsid w:val="00E5793C"/>
    <w:rsid w:val="00E635EF"/>
    <w:rsid w:val="00E934A4"/>
    <w:rsid w:val="00E96BA7"/>
    <w:rsid w:val="00F54179"/>
    <w:rsid w:val="00F7728A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5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EEF"/>
  </w:style>
  <w:style w:type="paragraph" w:styleId="a7">
    <w:name w:val="footer"/>
    <w:basedOn w:val="a"/>
    <w:link w:val="a8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EF"/>
  </w:style>
  <w:style w:type="paragraph" w:styleId="a9">
    <w:name w:val="Normal (Web)"/>
    <w:basedOn w:val="a"/>
    <w:uiPriority w:val="99"/>
    <w:unhideWhenUsed/>
    <w:rsid w:val="00B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59B4"/>
    <w:rPr>
      <w:b/>
      <w:bCs/>
    </w:rPr>
  </w:style>
  <w:style w:type="character" w:customStyle="1" w:styleId="blk">
    <w:name w:val="blk"/>
    <w:basedOn w:val="a0"/>
    <w:rsid w:val="0088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5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EEF"/>
  </w:style>
  <w:style w:type="paragraph" w:styleId="a7">
    <w:name w:val="footer"/>
    <w:basedOn w:val="a"/>
    <w:link w:val="a8"/>
    <w:uiPriority w:val="99"/>
    <w:unhideWhenUsed/>
    <w:rsid w:val="00E1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EF"/>
  </w:style>
  <w:style w:type="paragraph" w:styleId="a9">
    <w:name w:val="Normal (Web)"/>
    <w:basedOn w:val="a"/>
    <w:uiPriority w:val="99"/>
    <w:unhideWhenUsed/>
    <w:rsid w:val="00B6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359B4"/>
    <w:rPr>
      <w:b/>
      <w:bCs/>
    </w:rPr>
  </w:style>
  <w:style w:type="character" w:customStyle="1" w:styleId="blk">
    <w:name w:val="blk"/>
    <w:basedOn w:val="a0"/>
    <w:rsid w:val="0088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3177-105D-4FE6-BAB5-5240E4B4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Jesse</cp:lastModifiedBy>
  <cp:revision>3</cp:revision>
  <dcterms:created xsi:type="dcterms:W3CDTF">2020-05-27T08:44:00Z</dcterms:created>
  <dcterms:modified xsi:type="dcterms:W3CDTF">2020-05-27T08:54:00Z</dcterms:modified>
</cp:coreProperties>
</file>