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4535" w14:textId="77777777" w:rsidR="005A03D9" w:rsidRPr="001265C6" w:rsidRDefault="00D8128F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65C6">
        <w:rPr>
          <w:rFonts w:ascii="Times New Roman" w:hAnsi="Times New Roman"/>
          <w:sz w:val="26"/>
          <w:szCs w:val="26"/>
        </w:rPr>
        <w:t xml:space="preserve">ДОГОВОР </w:t>
      </w:r>
    </w:p>
    <w:p w14:paraId="3737D56D" w14:textId="77777777" w:rsidR="005A03D9" w:rsidRPr="001265C6" w:rsidRDefault="00D8128F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65C6">
        <w:rPr>
          <w:rFonts w:ascii="Times New Roman" w:hAnsi="Times New Roman"/>
          <w:sz w:val="26"/>
          <w:szCs w:val="26"/>
        </w:rPr>
        <w:t xml:space="preserve">возмездного оказания услуг </w:t>
      </w:r>
    </w:p>
    <w:p w14:paraId="740381E6" w14:textId="5987BF40" w:rsidR="005A03D9" w:rsidRDefault="00D8128F">
      <w:pPr>
        <w:tabs>
          <w:tab w:val="left" w:pos="1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C6">
        <w:rPr>
          <w:rFonts w:ascii="Times New Roman" w:hAnsi="Times New Roman"/>
          <w:sz w:val="26"/>
          <w:szCs w:val="26"/>
        </w:rPr>
        <w:t xml:space="preserve">г. Москва                                                         </w:t>
      </w:r>
      <w:r w:rsidR="00060E7A" w:rsidRPr="001265C6">
        <w:rPr>
          <w:rFonts w:ascii="Times New Roman" w:hAnsi="Times New Roman"/>
          <w:sz w:val="26"/>
          <w:szCs w:val="26"/>
        </w:rPr>
        <w:t xml:space="preserve">             </w:t>
      </w:r>
      <w:r w:rsidRPr="001265C6">
        <w:rPr>
          <w:rFonts w:ascii="Times New Roman" w:hAnsi="Times New Roman"/>
          <w:sz w:val="26"/>
          <w:szCs w:val="26"/>
        </w:rPr>
        <w:t xml:space="preserve">   </w:t>
      </w:r>
      <w:r w:rsidR="001265C6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200895">
        <w:rPr>
          <w:rFonts w:ascii="Times New Roman" w:hAnsi="Times New Roman"/>
          <w:sz w:val="26"/>
          <w:szCs w:val="26"/>
        </w:rPr>
        <w:t xml:space="preserve">   </w:t>
      </w:r>
      <w:r w:rsidRPr="001265C6">
        <w:rPr>
          <w:rFonts w:ascii="Times New Roman" w:hAnsi="Times New Roman"/>
          <w:sz w:val="26"/>
          <w:szCs w:val="26"/>
        </w:rPr>
        <w:t>«</w:t>
      </w:r>
      <w:proofErr w:type="gramEnd"/>
      <w:r w:rsidRPr="001265C6">
        <w:rPr>
          <w:rFonts w:ascii="Times New Roman" w:hAnsi="Times New Roman"/>
          <w:sz w:val="26"/>
          <w:szCs w:val="26"/>
        </w:rPr>
        <w:t xml:space="preserve">     »</w:t>
      </w:r>
      <w:r w:rsidR="00060E7A" w:rsidRPr="001265C6">
        <w:rPr>
          <w:rFonts w:ascii="Times New Roman" w:hAnsi="Times New Roman"/>
          <w:sz w:val="26"/>
          <w:szCs w:val="26"/>
        </w:rPr>
        <w:t xml:space="preserve"> </w:t>
      </w:r>
      <w:r w:rsidRPr="001265C6">
        <w:rPr>
          <w:rFonts w:ascii="Times New Roman" w:hAnsi="Times New Roman"/>
          <w:sz w:val="26"/>
          <w:szCs w:val="26"/>
        </w:rPr>
        <w:t>____________</w:t>
      </w:r>
      <w:r w:rsidR="00060E7A" w:rsidRPr="001265C6">
        <w:rPr>
          <w:rFonts w:ascii="Times New Roman" w:hAnsi="Times New Roman"/>
          <w:sz w:val="26"/>
          <w:szCs w:val="26"/>
        </w:rPr>
        <w:t xml:space="preserve"> </w:t>
      </w:r>
      <w:r w:rsidRPr="001265C6">
        <w:rPr>
          <w:rFonts w:ascii="Times New Roman" w:hAnsi="Times New Roman"/>
          <w:sz w:val="26"/>
          <w:szCs w:val="26"/>
        </w:rPr>
        <w:t>20</w:t>
      </w:r>
      <w:r w:rsidR="00060E7A" w:rsidRPr="001265C6">
        <w:rPr>
          <w:rFonts w:ascii="Times New Roman" w:hAnsi="Times New Roman"/>
          <w:sz w:val="26"/>
          <w:szCs w:val="26"/>
        </w:rPr>
        <w:t>2</w:t>
      </w:r>
      <w:r w:rsidRPr="001265C6">
        <w:rPr>
          <w:rFonts w:ascii="Times New Roman" w:hAnsi="Times New Roman"/>
          <w:sz w:val="26"/>
          <w:szCs w:val="26"/>
        </w:rPr>
        <w:t>_ г.</w:t>
      </w:r>
    </w:p>
    <w:p w14:paraId="459B4373" w14:textId="2D6A9179" w:rsidR="005A03D9" w:rsidRDefault="00D8128F" w:rsidP="00060E7A">
      <w:pPr>
        <w:tabs>
          <w:tab w:val="left" w:pos="1804"/>
        </w:tabs>
        <w:spacing w:after="6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Ассоциация международных автомобильных перевозчиков (АСМАП), именуемая в дальнейшем «АСМАП», в лице Генерального директора АСМАП Андрея Николаевича</w:t>
      </w:r>
      <w:r>
        <w:rPr>
          <w:rFonts w:ascii="Times New Roman" w:hAnsi="Times New Roman"/>
          <w:color w:val="FF0000"/>
          <w:sz w:val="26"/>
          <w:szCs w:val="26"/>
          <w:u w:color="FF0000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Курушина</w:t>
      </w:r>
      <w:proofErr w:type="spellEnd"/>
      <w:r>
        <w:rPr>
          <w:rFonts w:ascii="Times New Roman" w:hAnsi="Times New Roman"/>
          <w:sz w:val="26"/>
          <w:szCs w:val="26"/>
        </w:rPr>
        <w:t xml:space="preserve">, действующего на основании доверенности от </w:t>
      </w:r>
      <w:r w:rsidR="00337E0A" w:rsidRPr="00337E0A">
        <w:rPr>
          <w:rFonts w:ascii="Times New Roman" w:hAnsi="Times New Roman" w:cs="Times New Roman"/>
          <w:sz w:val="26"/>
          <w:szCs w:val="26"/>
        </w:rPr>
        <w:t>1</w:t>
      </w:r>
      <w:r w:rsidR="008B0912" w:rsidRPr="008B0912">
        <w:rPr>
          <w:rFonts w:ascii="Times New Roman" w:hAnsi="Times New Roman" w:cs="Times New Roman"/>
          <w:sz w:val="26"/>
          <w:szCs w:val="26"/>
        </w:rPr>
        <w:t>0</w:t>
      </w:r>
      <w:r w:rsidR="00337E0A" w:rsidRPr="00337E0A">
        <w:rPr>
          <w:rFonts w:ascii="Times New Roman" w:hAnsi="Times New Roman" w:cs="Times New Roman"/>
          <w:sz w:val="26"/>
          <w:szCs w:val="26"/>
        </w:rPr>
        <w:t>.01.20</w:t>
      </w:r>
      <w:r w:rsidR="008B0912" w:rsidRPr="008B0912">
        <w:rPr>
          <w:rFonts w:ascii="Times New Roman" w:hAnsi="Times New Roman" w:cs="Times New Roman"/>
          <w:sz w:val="26"/>
          <w:szCs w:val="26"/>
        </w:rPr>
        <w:t>2</w:t>
      </w:r>
      <w:r w:rsidR="008B0912" w:rsidRPr="00EB627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 с одной стороны, и индивидуальный предприниматель _____________________________________________, именуем____</w:t>
      </w:r>
      <w:r w:rsidR="009C07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дальнейшем «Перевозчик», с другой стороны, вместе именуемые «Стороны», заключили настоящий договор о нижеследующем.</w:t>
      </w:r>
    </w:p>
    <w:p w14:paraId="70776605" w14:textId="77777777" w:rsidR="005A03D9" w:rsidRPr="00EE33C5" w:rsidRDefault="005A03D9" w:rsidP="0088452C">
      <w:pPr>
        <w:tabs>
          <w:tab w:val="left" w:pos="1804"/>
        </w:tabs>
        <w:spacing w:after="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F91C674" w14:textId="7EDAB229" w:rsidR="005A03D9" w:rsidRDefault="00D8128F" w:rsidP="0088452C">
      <w:pPr>
        <w:pStyle w:val="a6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067714B4" w14:textId="77777777" w:rsidR="005A03D9" w:rsidRDefault="00A73545" w:rsidP="0088452C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В соответствии с настоящим договором АСМАП, являясь организацией, уполномоченной выполнять организационно-техническую работу, связанную с выдачей иностранных разрешений российским перевозчикам, в соответствии с «Правилами выдачи  российских разрешений иностранным перевозчикам, а также иностранных и многосторонних разрешений российским перевозчикам» (далее – «Правила»), утвержденными постановлением Правительства Российской Федерации от 16.02.2008 № 89, обязуется оказывать Перевозчику услуги по оформлению и выдаче иностранных разрешений, а Перевозчик обязуется оплатить эти услуги</w:t>
      </w:r>
      <w:r w:rsidR="00D8128F">
        <w:rPr>
          <w:rFonts w:ascii="Times New Roman" w:hAnsi="Times New Roman"/>
          <w:i/>
          <w:iCs/>
          <w:sz w:val="26"/>
          <w:szCs w:val="26"/>
        </w:rPr>
        <w:t>.</w:t>
      </w:r>
    </w:p>
    <w:p w14:paraId="2161F896" w14:textId="77777777" w:rsidR="00EE33C5" w:rsidRPr="00EE33C5" w:rsidRDefault="00EE33C5" w:rsidP="00EE33C5">
      <w:pPr>
        <w:pStyle w:val="a6"/>
        <w:spacing w:after="120"/>
        <w:ind w:left="567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68A5900" w14:textId="77777777" w:rsidR="005A03D9" w:rsidRDefault="00D8128F" w:rsidP="00E92E97">
      <w:pPr>
        <w:pStyle w:val="a6"/>
        <w:numPr>
          <w:ilvl w:val="0"/>
          <w:numId w:val="15"/>
        </w:numPr>
        <w:spacing w:afterLines="60" w:after="14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Обязанности Перевозчика</w:t>
      </w:r>
    </w:p>
    <w:p w14:paraId="44852BEB" w14:textId="77777777" w:rsidR="005A03D9" w:rsidRDefault="00D8128F" w:rsidP="0088452C">
      <w:pPr>
        <w:pStyle w:val="a6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Перевозчик обязуется:</w:t>
      </w:r>
    </w:p>
    <w:p w14:paraId="43F2A4D2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При заключении настоящего Договора представить в АСМАП данные, заверенные подписью руководителя организации с приложением печати этой организации, а также копии документов, указанных в Приложении к настоящему договору, заверенные подписью руководителя    организации с приложением печати этой организации. </w:t>
      </w:r>
    </w:p>
    <w:p w14:paraId="4EA9ECF2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В случае изменения данных или документов, ранее представленных в соответствии с пунктом 2.1. настоящего Договора, немедленно письменно информировать АСМАП и передавать копии соответствующих документов, заверенные подписью руководителя организации с приложением печати этой организации.</w:t>
      </w:r>
    </w:p>
    <w:p w14:paraId="67F3E5E4" w14:textId="2C91EC41" w:rsidR="005A03D9" w:rsidRPr="003368A4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trike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Представлять в АСМАП ежегодно, не позднее чем за 3 месяца до начала следующего календарного года заявку по форме, утверждаемой Министерством транспорта Российской Федерации, в которой указывать его годовую потребность в иностранных разрешениях по каждому государству (по видам разрешений), а также данные о наличии у него транспортных средств, отвечающих требованиям по экологическим и техническим нормам безопасности, установленным резолюциями Европейской конференции министров транспорта, и их количестве.  </w:t>
      </w:r>
    </w:p>
    <w:p w14:paraId="12C73DD6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Подавать в АСМАП заявление для получения иностранного разрешения по форме, утверждаемой Министерством транспорта Российской Федерации. Форма заявления, утвержденная на момент заключения договора, прилагается.</w:t>
      </w:r>
    </w:p>
    <w:p w14:paraId="009C04B3" w14:textId="44E812FA" w:rsidR="005A03D9" w:rsidRDefault="00D8128F" w:rsidP="00A7354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 если Перевозчиком не подавалась заявка, предусмотренная пунктом 2.3 настоящего договора, к заявлению прилагаются данные о наличии у него транспортных средств, отвечающих требованиям по экологическим и техническим нормам безопасности, установленным резолюциями Европейской конференции министров транспорта, и их количестве,</w:t>
      </w:r>
      <w:r w:rsidR="004E2D5A">
        <w:rPr>
          <w:rFonts w:ascii="Times New Roman" w:hAnsi="Times New Roman"/>
          <w:sz w:val="26"/>
          <w:szCs w:val="26"/>
        </w:rPr>
        <w:t xml:space="preserve"> </w:t>
      </w:r>
      <w:r w:rsidR="004E2D5A" w:rsidRPr="0048708C">
        <w:rPr>
          <w:rFonts w:ascii="Times New Roman" w:hAnsi="Times New Roman"/>
          <w:color w:val="auto"/>
          <w:sz w:val="26"/>
          <w:szCs w:val="26"/>
        </w:rPr>
        <w:t>которые используются им для осуществления международных автомобильных перевозок и включены в реестр российских перевозчиков, допущенных к осуществлению международных автомобильных перевозок</w:t>
      </w:r>
      <w:r w:rsidR="000B22BB" w:rsidRPr="004E2D5A">
        <w:rPr>
          <w:rFonts w:ascii="Times New Roman" w:hAnsi="Times New Roman"/>
          <w:color w:val="FF0000"/>
          <w:sz w:val="26"/>
          <w:szCs w:val="26"/>
        </w:rPr>
        <w:t>.</w:t>
      </w:r>
      <w:r w:rsidRPr="004E2D5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7C6D0537" w14:textId="77777777" w:rsidR="005A03D9" w:rsidRDefault="00D8128F" w:rsidP="001675B4">
      <w:pPr>
        <w:pStyle w:val="a6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изменения количества и (или) технических характеристик транспортных средств по сравнению с данными, указанными в заявке, к заявлению прилагаются соответствующие данные и копии документов на дополнительные транспортные средства. </w:t>
      </w:r>
    </w:p>
    <w:p w14:paraId="7D6E060A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Определять сотрудника, ответственного за контроль</w:t>
      </w:r>
      <w:r w:rsidR="001740CA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за получением в АСМАП иностранных разрешений, своевременным возвратом ранее полученных разрешений и организацией документального учета в организации иностранных разрешений и надлежащего их использования. </w:t>
      </w:r>
    </w:p>
    <w:p w14:paraId="00EAAB24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Обеспечивать возврат в АСМАП ранее полученных   иностранных разрешений, не позднее сроков, установленных Министерством транспорта Российской Федерации. </w:t>
      </w:r>
    </w:p>
    <w:p w14:paraId="45B44125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Организовывать надлежащее заполнение полученных бланков иностранных разрешений, их целевое использование в соответствии с действующими положениями разрешительной системы. </w:t>
      </w:r>
    </w:p>
    <w:p w14:paraId="2F3403B5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Обеспечивать сохранность иностранных разрешений и не допускать передачу их третьим лицам. </w:t>
      </w:r>
    </w:p>
    <w:p w14:paraId="797EFED5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Оплачивать АСМАП стоимость оказываемых услуг по оформлению и выдаче иностранных разрешений в порядке, предусмотренном разделом 5 настоящего договора.</w:t>
      </w:r>
    </w:p>
    <w:p w14:paraId="1803278B" w14:textId="77777777" w:rsidR="00EE33C5" w:rsidRPr="00EE33C5" w:rsidRDefault="00EE33C5" w:rsidP="00EE33C5">
      <w:pPr>
        <w:pStyle w:val="a6"/>
        <w:spacing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4C10C434" w14:textId="77777777" w:rsidR="005A03D9" w:rsidRPr="001F5782" w:rsidRDefault="00D8128F" w:rsidP="001F5782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 w:rsidRPr="001F5782">
        <w:rPr>
          <w:rFonts w:ascii="Times New Roman" w:hAnsi="Times New Roman"/>
          <w:b/>
          <w:bCs/>
          <w:sz w:val="26"/>
          <w:szCs w:val="26"/>
        </w:rPr>
        <w:t>Обязанности АСМАП</w:t>
      </w:r>
    </w:p>
    <w:p w14:paraId="3A43EE62" w14:textId="77777777" w:rsidR="005A03D9" w:rsidRDefault="00D8128F" w:rsidP="00A7354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АСМАП обязуется:</w:t>
      </w:r>
    </w:p>
    <w:p w14:paraId="5B1D0A3B" w14:textId="77777777" w:rsidR="005A03D9" w:rsidRPr="001F5782" w:rsidRDefault="00D8128F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F5782">
        <w:rPr>
          <w:rFonts w:ascii="Times New Roman" w:hAnsi="Times New Roman"/>
          <w:sz w:val="26"/>
          <w:szCs w:val="26"/>
        </w:rPr>
        <w:t>Осуществлять проверку сведений, представляемых Перевозчиком в соответствии с настоящим договором. В случае необходимости запрашивать разъяснения содержания поданных Перевозчиком для получения иностранных разрешений заявок, заявлений и иных документов, а также привлекать независимую компетентную организацию для проведения технической проверки (освидетельствования) его транспортных средств на соответствие их экологическим и техническим нормам безопасности, установленным резолюциями Европейской конференции министров транспорта.</w:t>
      </w:r>
    </w:p>
    <w:p w14:paraId="041E511B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Оформлять и выдавать Перевозчику иностранные разрешения в соответствии с заявлением, подаваемым согласно пункту 2.4 настоящего Договора, из имеющегося количества разрешений, полученных Министерством транспорта Российской Федерации от компетентных органов иностранных государств, в срок не позднее рабочего дня, следующего за днем подачи заявления. Выдавать иностранное разрешение на перевозку в определенное государство взамен ранее выданного, при условии возврата ранее выданного разрешения на перевозки в это государство. </w:t>
      </w:r>
    </w:p>
    <w:p w14:paraId="1A1A19DB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Отказывать Перевозчику в выдаче иностранных разрешений в следующих случаях:</w:t>
      </w:r>
    </w:p>
    <w:p w14:paraId="765E9E01" w14:textId="5A0312AA" w:rsidR="005A03D9" w:rsidRDefault="00A73545" w:rsidP="001675B4">
      <w:pPr>
        <w:pStyle w:val="a6"/>
        <w:numPr>
          <w:ilvl w:val="2"/>
          <w:numId w:val="15"/>
        </w:numPr>
        <w:spacing w:after="4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B22BB" w:rsidRPr="00696C1F">
        <w:rPr>
          <w:rFonts w:ascii="Times New Roman" w:hAnsi="Times New Roman"/>
          <w:sz w:val="26"/>
          <w:szCs w:val="26"/>
        </w:rPr>
        <w:t xml:space="preserve">Отсутствие </w:t>
      </w:r>
      <w:r w:rsidR="004F7F6A" w:rsidRPr="0048708C">
        <w:rPr>
          <w:rFonts w:ascii="Times New Roman" w:hAnsi="Times New Roman"/>
          <w:color w:val="auto"/>
          <w:sz w:val="26"/>
          <w:szCs w:val="26"/>
        </w:rPr>
        <w:t xml:space="preserve">сведений о Перевозчике и (или) используемых им на международных перевозках транспортных средствах в реестре </w:t>
      </w:r>
      <w:r w:rsidR="004F7F6A" w:rsidRPr="0048708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российских перевозчиков, допущенных к осуществлению международных автомобильных </w:t>
      </w:r>
      <w:r w:rsidR="004F7F6A" w:rsidRPr="004870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перевозок</w:t>
      </w:r>
      <w:r w:rsidR="004F7F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/>
          <w:shd w:val="clear" w:color="auto" w:fill="FFFFFF"/>
        </w:rPr>
        <w:t>.</w:t>
      </w:r>
    </w:p>
    <w:p w14:paraId="26E07617" w14:textId="77777777" w:rsidR="005A03D9" w:rsidRDefault="00A73545" w:rsidP="00E92E97">
      <w:pPr>
        <w:pStyle w:val="a6"/>
        <w:numPr>
          <w:ilvl w:val="2"/>
          <w:numId w:val="15"/>
        </w:numPr>
        <w:spacing w:afterLines="40" w:after="96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Отсутствие у Перевозчика транспортных средств, соответствующих требованиям по экологическим и техническим нормам безопасности, установленным резолюциями Европейской конференции министров транспорта;</w:t>
      </w:r>
    </w:p>
    <w:p w14:paraId="0C1F0F39" w14:textId="77777777" w:rsidR="005A03D9" w:rsidRDefault="00A73545" w:rsidP="00E92E97">
      <w:pPr>
        <w:pStyle w:val="a6"/>
        <w:numPr>
          <w:ilvl w:val="2"/>
          <w:numId w:val="15"/>
        </w:numPr>
        <w:spacing w:afterLines="40" w:after="96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При указании Перевозчиком в заявлении или прилагаемых к нему документах, представляемых в АСМАП, недостоверных сведений.</w:t>
      </w:r>
    </w:p>
    <w:p w14:paraId="1E97C065" w14:textId="77777777" w:rsidR="005A03D9" w:rsidRDefault="00A73545" w:rsidP="001675B4">
      <w:pPr>
        <w:pStyle w:val="a6"/>
        <w:numPr>
          <w:ilvl w:val="1"/>
          <w:numId w:val="15"/>
        </w:numPr>
        <w:spacing w:after="4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Представлять в Министерство транспорта Российской Федерации информацию, содержащуюся в заявках Перевозчика, а также данные по учету полученных и использованных Перевозчиком иностранных разрешений в порядке, определенном Министерством транспорта РФ.</w:t>
      </w:r>
    </w:p>
    <w:p w14:paraId="3EBCAF7E" w14:textId="77777777" w:rsidR="00EE33C5" w:rsidRPr="00EE33C5" w:rsidRDefault="00EE33C5" w:rsidP="00EE33C5">
      <w:pPr>
        <w:pStyle w:val="a6"/>
        <w:spacing w:after="40"/>
        <w:ind w:left="567"/>
        <w:jc w:val="both"/>
        <w:rPr>
          <w:rFonts w:ascii="Times New Roman" w:hAnsi="Times New Roman"/>
          <w:sz w:val="16"/>
          <w:szCs w:val="16"/>
        </w:rPr>
      </w:pPr>
    </w:p>
    <w:p w14:paraId="67A55594" w14:textId="01A17407" w:rsidR="005A03D9" w:rsidRDefault="00D8128F" w:rsidP="0088452C">
      <w:pPr>
        <w:pStyle w:val="a6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Особые условия</w:t>
      </w:r>
    </w:p>
    <w:p w14:paraId="4CD102AE" w14:textId="77777777" w:rsidR="005A03D9" w:rsidRDefault="00A73545" w:rsidP="0088452C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В случае если количество полученных Министерством транспорта Российской Федерации от компетентных органов иностранных государств иностранных разрешений меньше общей годовой потребности российских перевозчиков, АСМАП осуществляет выдачу Перевозчику иностранных разрешений в соответствии со специальными условиями, устанавливаемыми Министерством транспорта Российской Федерации. </w:t>
      </w:r>
    </w:p>
    <w:p w14:paraId="0960A6FB" w14:textId="7777777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В соответствии с п. 14 Правил, в случае если указанное в заявлении количество иностранных разрешений больше количества имеющихся у Перевозчика транспортных средств, которые соответствуют требованиям по экологическим и техническим нормам безопасности, установленным резолюциями Европейской конференции министров транспорта, и которые могут быть использованы для международных автомобильных перевозок, разрешения выдаются в соответствии с фактическим количеством имеющихся транспортных средств. </w:t>
      </w:r>
    </w:p>
    <w:p w14:paraId="5BF28F86" w14:textId="6245E567" w:rsidR="005A03D9" w:rsidRDefault="00A73545" w:rsidP="001675B4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АСМАП оставляет за собой право не оказывать Перевозчику услуги, предусмотренные настоящим Договором, в случае невыполнения Перевозчиком условий, предусмотренных пунктами 2.2 и 5.1 настоящего Договора. </w:t>
      </w:r>
    </w:p>
    <w:p w14:paraId="2E7E7B15" w14:textId="77777777" w:rsidR="00A87D1A" w:rsidRDefault="00A87D1A" w:rsidP="00A87D1A">
      <w:pPr>
        <w:pStyle w:val="a6"/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</w:p>
    <w:p w14:paraId="0378E532" w14:textId="1E73067B" w:rsidR="005A03D9" w:rsidRDefault="00D8128F" w:rsidP="0088452C">
      <w:pPr>
        <w:pStyle w:val="a6"/>
        <w:numPr>
          <w:ilvl w:val="0"/>
          <w:numId w:val="15"/>
        </w:numPr>
        <w:spacing w:after="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расчетов</w:t>
      </w:r>
    </w:p>
    <w:p w14:paraId="4FFD56A7" w14:textId="77777777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Оплата услуг по оформлению и выдаче иностранных разрешений производится </w:t>
      </w:r>
      <w:proofErr w:type="gramStart"/>
      <w:r w:rsidR="00D8128F">
        <w:rPr>
          <w:rFonts w:ascii="Times New Roman" w:hAnsi="Times New Roman"/>
          <w:sz w:val="26"/>
          <w:szCs w:val="26"/>
        </w:rPr>
        <w:t>по  действующим</w:t>
      </w:r>
      <w:proofErr w:type="gramEnd"/>
      <w:r w:rsidR="00D8128F">
        <w:rPr>
          <w:rFonts w:ascii="Times New Roman" w:hAnsi="Times New Roman"/>
          <w:sz w:val="26"/>
          <w:szCs w:val="26"/>
        </w:rPr>
        <w:t xml:space="preserve"> тарифам АСМАП, на условиях 100 % предоплаты, если иное не установлено дополнительным соглашением к настоящему Договору.</w:t>
      </w:r>
    </w:p>
    <w:p w14:paraId="44F213F1" w14:textId="77777777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Тарифы на услуги по оформлению и выдаче иностранных разрешений </w:t>
      </w:r>
      <w:proofErr w:type="gramStart"/>
      <w:r w:rsidR="00D8128F">
        <w:rPr>
          <w:rFonts w:ascii="Times New Roman" w:hAnsi="Times New Roman"/>
          <w:sz w:val="26"/>
          <w:szCs w:val="26"/>
        </w:rPr>
        <w:t>определяются  АСМАП</w:t>
      </w:r>
      <w:proofErr w:type="gramEnd"/>
      <w:r w:rsidR="00D8128F">
        <w:rPr>
          <w:rFonts w:ascii="Times New Roman" w:hAnsi="Times New Roman"/>
          <w:sz w:val="26"/>
          <w:szCs w:val="26"/>
        </w:rPr>
        <w:t xml:space="preserve"> в соответствии с утвержденной Министерством транспорта РФ  «Методикой расчета стоимости услуг, связанных с оформлением и выдачей иностранных и многосторонних разрешений российским перевозчикам» на календарный год.</w:t>
      </w:r>
    </w:p>
    <w:p w14:paraId="15F3E523" w14:textId="3E590479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Расчеты за оказанные услуги могут </w:t>
      </w:r>
      <w:r w:rsidR="009B77A2">
        <w:rPr>
          <w:rFonts w:ascii="Times New Roman" w:hAnsi="Times New Roman"/>
          <w:sz w:val="26"/>
          <w:szCs w:val="26"/>
        </w:rPr>
        <w:t>осуществляться Перевозчиком</w:t>
      </w:r>
      <w:r w:rsidR="00D8128F">
        <w:rPr>
          <w:rFonts w:ascii="Times New Roman" w:hAnsi="Times New Roman"/>
          <w:sz w:val="26"/>
          <w:szCs w:val="26"/>
        </w:rPr>
        <w:t xml:space="preserve"> в наличной или безналичной форме, путем перечисления </w:t>
      </w:r>
      <w:r w:rsidR="009B77A2">
        <w:rPr>
          <w:rFonts w:ascii="Times New Roman" w:hAnsi="Times New Roman"/>
          <w:sz w:val="26"/>
          <w:szCs w:val="26"/>
        </w:rPr>
        <w:t>сумм на</w:t>
      </w:r>
      <w:r w:rsidR="00D8128F">
        <w:rPr>
          <w:rFonts w:ascii="Times New Roman" w:hAnsi="Times New Roman"/>
          <w:sz w:val="26"/>
          <w:szCs w:val="26"/>
        </w:rPr>
        <w:t xml:space="preserve"> расчетные счета или в кассу АСМАП, или её структурных подразделений.  Расчеты за оказанные услуги производятся в валюте Российской Федерации.</w:t>
      </w:r>
    </w:p>
    <w:p w14:paraId="48AA285C" w14:textId="444CBCAC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D8128F">
        <w:rPr>
          <w:rFonts w:ascii="Times New Roman" w:hAnsi="Times New Roman"/>
          <w:sz w:val="26"/>
          <w:szCs w:val="26"/>
        </w:rPr>
        <w:t>Для подтверждения факта оказания услуг оформляется акт                              выполненных работ.</w:t>
      </w:r>
    </w:p>
    <w:p w14:paraId="42DB378D" w14:textId="3CB9972C" w:rsidR="005A03D9" w:rsidRDefault="00D8128F" w:rsidP="0088452C">
      <w:pPr>
        <w:pStyle w:val="a6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Прочие условия</w:t>
      </w:r>
    </w:p>
    <w:p w14:paraId="6EEEE5CD" w14:textId="624A513A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Настоящий договор вступает в силу с момента его подписания обеими Сторонами и действует по 31 декабря 202</w:t>
      </w:r>
      <w:r w:rsidR="00AC61C2">
        <w:rPr>
          <w:rFonts w:ascii="Times New Roman" w:hAnsi="Times New Roman"/>
          <w:sz w:val="26"/>
          <w:szCs w:val="26"/>
        </w:rPr>
        <w:t>7</w:t>
      </w:r>
      <w:r w:rsidR="00D8128F">
        <w:rPr>
          <w:rFonts w:ascii="Times New Roman" w:hAnsi="Times New Roman"/>
          <w:sz w:val="26"/>
          <w:szCs w:val="26"/>
        </w:rPr>
        <w:t xml:space="preserve"> года, а в части обязательств сторон, не исполненных на момент истечения этого срока – до полного исполнения таких обязательств. </w:t>
      </w:r>
    </w:p>
    <w:p w14:paraId="5DF2D18C" w14:textId="77777777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Настоящий Договор может быть расторгнут в порядке, предусмотренном законодательством Российской Федерации.</w:t>
      </w:r>
    </w:p>
    <w:p w14:paraId="475DCD3D" w14:textId="77777777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Любые изменения и дополнения к настоящему договору действительны в том случае, если они составлены в письменной форме и подписаны обеими сторонами.</w:t>
      </w:r>
    </w:p>
    <w:p w14:paraId="74976DC8" w14:textId="77777777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Споры и разногласия по настоящему договору разрешаются Сторонами путем переговоров, а при невозможности такого разрешения подлежат рассмотрению в Арбитражном суде г. Москвы.</w:t>
      </w:r>
    </w:p>
    <w:p w14:paraId="705B7C94" w14:textId="6696547C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Условия настоящего Договора, дополнительных соглашений </w:t>
      </w:r>
      <w:r w:rsidR="009B77A2">
        <w:rPr>
          <w:rFonts w:ascii="Times New Roman" w:hAnsi="Times New Roman"/>
          <w:sz w:val="26"/>
          <w:szCs w:val="26"/>
        </w:rPr>
        <w:t>к нему</w:t>
      </w:r>
      <w:r w:rsidR="00D8128F">
        <w:rPr>
          <w:rFonts w:ascii="Times New Roman" w:hAnsi="Times New Roman"/>
          <w:sz w:val="26"/>
          <w:szCs w:val="26"/>
        </w:rPr>
        <w:t xml:space="preserve"> и иная </w:t>
      </w:r>
      <w:r w:rsidR="009B77A2">
        <w:rPr>
          <w:rFonts w:ascii="Times New Roman" w:hAnsi="Times New Roman"/>
          <w:sz w:val="26"/>
          <w:szCs w:val="26"/>
        </w:rPr>
        <w:t>информация, полученная сторонами в соответствии с</w:t>
      </w:r>
      <w:r w:rsidR="00D8128F">
        <w:rPr>
          <w:rFonts w:ascii="Times New Roman" w:hAnsi="Times New Roman"/>
          <w:sz w:val="26"/>
          <w:szCs w:val="26"/>
        </w:rPr>
        <w:t xml:space="preserve"> настоящим Договором, конфиденциальны и не подлежат разглашению третьим лицам.</w:t>
      </w:r>
    </w:p>
    <w:p w14:paraId="00C71B67" w14:textId="77777777" w:rsidR="00A73545" w:rsidRDefault="00A73545" w:rsidP="005103F1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С момента вступления в силу настоящего Договора обеими Сторонами ранее заключенный договор о возмездном оказании услуг по выдаче разрешений на проезд по иностранной территории, выдаче книжек МДП и других услуг, считается расторгнутым в части оформления и выдачи иностранных разрешений.</w:t>
      </w:r>
    </w:p>
    <w:p w14:paraId="7172E59A" w14:textId="67F958E3" w:rsidR="005A03D9" w:rsidRDefault="00A73545" w:rsidP="005103F1">
      <w:pPr>
        <w:pStyle w:val="a6"/>
        <w:numPr>
          <w:ilvl w:val="1"/>
          <w:numId w:val="15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128F" w:rsidRPr="00A73545">
        <w:rPr>
          <w:rFonts w:ascii="Times New Roman" w:hAnsi="Times New Roman"/>
          <w:sz w:val="26"/>
          <w:szCs w:val="26"/>
        </w:rPr>
        <w:t>Настоящий договор составлен в 2-х экземплярах, по одному для каждой из Сторон.</w:t>
      </w:r>
    </w:p>
    <w:p w14:paraId="63D3F061" w14:textId="3EE97D27" w:rsidR="0060386D" w:rsidRPr="00A73545" w:rsidRDefault="0060386D" w:rsidP="00A87D1A">
      <w:pPr>
        <w:pStyle w:val="a6"/>
        <w:tabs>
          <w:tab w:val="left" w:pos="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5FDF4512" w14:textId="77777777" w:rsidR="005A03D9" w:rsidRDefault="00D8128F" w:rsidP="00190B18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Адреса и банковские реквизиты Сторон:</w:t>
      </w: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37"/>
      </w:tblGrid>
      <w:tr w:rsidR="001907FB" w14:paraId="69FA45A9" w14:textId="77777777" w:rsidTr="00EE33C5">
        <w:tc>
          <w:tcPr>
            <w:tcW w:w="4928" w:type="dxa"/>
          </w:tcPr>
          <w:p w14:paraId="1369C026" w14:textId="77777777" w:rsidR="001907FB" w:rsidRPr="001907FB" w:rsidRDefault="00EE33C5" w:rsidP="00EE33C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1907FB" w:rsidRPr="001907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АСМАП:</w:t>
            </w:r>
          </w:p>
          <w:p w14:paraId="5AFD27E7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Адрес: 109147, г. Москва</w:t>
            </w:r>
          </w:p>
          <w:p w14:paraId="3CF0A84D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ул. Марксистская, д.34, стр. 9</w:t>
            </w:r>
          </w:p>
          <w:p w14:paraId="77757493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ОГРН 1027739208166</w:t>
            </w:r>
          </w:p>
          <w:p w14:paraId="70062D1A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ИНН – 7714033420</w:t>
            </w:r>
          </w:p>
          <w:p w14:paraId="37FD2878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КПП – 770901001</w:t>
            </w:r>
          </w:p>
          <w:p w14:paraId="06065E56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1907FB">
              <w:rPr>
                <w:rFonts w:ascii="Times New Roman" w:hAnsi="Times New Roman" w:cs="Times New Roman"/>
                <w:sz w:val="26"/>
                <w:szCs w:val="26"/>
              </w:rPr>
              <w:t xml:space="preserve"> – 40703810100040000043</w:t>
            </w:r>
          </w:p>
          <w:p w14:paraId="3D5DBB72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Банк – «СДМ-Банк» (ПАО) г. Москва</w:t>
            </w:r>
          </w:p>
          <w:p w14:paraId="4FECD2B7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1907FB">
              <w:rPr>
                <w:rFonts w:ascii="Times New Roman" w:hAnsi="Times New Roman" w:cs="Times New Roman"/>
                <w:sz w:val="26"/>
                <w:szCs w:val="26"/>
              </w:rPr>
              <w:t xml:space="preserve"> – 30101810845250000685</w:t>
            </w:r>
          </w:p>
          <w:p w14:paraId="4B5C8933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БИК – 044525685</w:t>
            </w:r>
          </w:p>
          <w:p w14:paraId="380857BF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ОКПО – 05836619</w:t>
            </w:r>
          </w:p>
          <w:p w14:paraId="331B1BA5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sz w:val="26"/>
                <w:szCs w:val="26"/>
              </w:rPr>
              <w:t>ОКВЭД – 70.22</w:t>
            </w:r>
            <w:r w:rsidR="0006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0059F1" w14:textId="77777777" w:rsidR="001907FB" w:rsidRPr="001907FB" w:rsidRDefault="001907FB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14:paraId="52873396" w14:textId="77777777" w:rsidR="001907FB" w:rsidRPr="001907FB" w:rsidRDefault="001907FB" w:rsidP="001907FB">
            <w:pPr>
              <w:spacing w:beforeAutospacing="0" w:after="0" w:afterAutospacing="0" w:line="312" w:lineRule="auto"/>
              <w:ind w:righ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07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Перевозчик:</w:t>
            </w:r>
          </w:p>
          <w:p w14:paraId="27D2F4CF" w14:textId="55610FF8" w:rsidR="001907FB" w:rsidRPr="001907FB" w:rsidRDefault="00060E7A" w:rsidP="001907FB">
            <w:pPr>
              <w:spacing w:beforeAutospacing="0" w:after="0" w:afterAutospacing="0" w:line="312" w:lineRule="auto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7A2" w:rsidRPr="001907FB">
              <w:rPr>
                <w:rFonts w:ascii="Times New Roman" w:hAnsi="Times New Roman" w:cs="Times New Roman"/>
                <w:sz w:val="26"/>
                <w:szCs w:val="26"/>
              </w:rPr>
              <w:t>Адрес: _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63067194" w14:textId="77777777" w:rsidR="001907FB" w:rsidRPr="001907FB" w:rsidRDefault="00060E7A" w:rsidP="001907FB">
            <w:pPr>
              <w:spacing w:beforeAutospacing="0" w:after="0" w:afterAutospacing="0" w:line="312" w:lineRule="auto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09402671" w14:textId="77777777" w:rsidR="001907FB" w:rsidRPr="001907FB" w:rsidRDefault="00060E7A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ОГРНИП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7D0F7133" w14:textId="77777777" w:rsidR="001907FB" w:rsidRPr="001907FB" w:rsidRDefault="00060E7A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ИНН   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14:paraId="653A4AF5" w14:textId="3F53F7E4" w:rsidR="001907FB" w:rsidRPr="001907FB" w:rsidRDefault="00060E7A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___________________________</w:t>
            </w:r>
          </w:p>
          <w:p w14:paraId="085A97F0" w14:textId="77777777" w:rsidR="001907FB" w:rsidRPr="001907FB" w:rsidRDefault="00060E7A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Банк    ___________________________</w:t>
            </w:r>
          </w:p>
          <w:p w14:paraId="16837A21" w14:textId="77777777" w:rsidR="001907FB" w:rsidRPr="001907FB" w:rsidRDefault="00060E7A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___________________________</w:t>
            </w:r>
          </w:p>
          <w:p w14:paraId="4CF0F058" w14:textId="77777777" w:rsidR="001907FB" w:rsidRPr="001907FB" w:rsidRDefault="00060E7A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БИК    ___________________________</w:t>
            </w:r>
          </w:p>
          <w:p w14:paraId="52414E30" w14:textId="77777777" w:rsidR="001907FB" w:rsidRPr="001907FB" w:rsidRDefault="00060E7A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>ОКПО ___________________________</w:t>
            </w:r>
          </w:p>
          <w:p w14:paraId="2E6168B2" w14:textId="77777777" w:rsidR="001907FB" w:rsidRPr="001907FB" w:rsidRDefault="00060E7A" w:rsidP="001907FB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7FB" w:rsidRPr="001907FB">
              <w:rPr>
                <w:rFonts w:ascii="Times New Roman" w:hAnsi="Times New Roman" w:cs="Times New Roman"/>
                <w:sz w:val="26"/>
                <w:szCs w:val="26"/>
              </w:rPr>
              <w:t xml:space="preserve">ОКВЭД __________________________ </w:t>
            </w:r>
          </w:p>
        </w:tc>
      </w:tr>
    </w:tbl>
    <w:p w14:paraId="414F4BCC" w14:textId="77777777" w:rsidR="005A03D9" w:rsidRDefault="00EE33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90615">
        <w:rPr>
          <w:rFonts w:ascii="Times New Roman" w:hAnsi="Times New Roman"/>
          <w:sz w:val="26"/>
          <w:szCs w:val="26"/>
        </w:rPr>
        <w:t xml:space="preserve">______________   </w:t>
      </w:r>
      <w:r w:rsidR="00D8128F">
        <w:rPr>
          <w:rFonts w:ascii="Times New Roman" w:hAnsi="Times New Roman"/>
          <w:sz w:val="26"/>
          <w:szCs w:val="26"/>
        </w:rPr>
        <w:t xml:space="preserve">А.Н. Курушин                  </w:t>
      </w:r>
      <w:r w:rsidR="00D8128F" w:rsidRPr="00C21BEB">
        <w:rPr>
          <w:rFonts w:ascii="Times New Roman" w:hAnsi="Times New Roman"/>
          <w:sz w:val="26"/>
          <w:szCs w:val="26"/>
          <w:u w:val="single"/>
        </w:rPr>
        <w:t xml:space="preserve">                </w:t>
      </w:r>
      <w:r w:rsidR="00060E7A" w:rsidRPr="00C21BEB">
        <w:rPr>
          <w:rFonts w:ascii="Times New Roman" w:hAnsi="Times New Roman"/>
          <w:sz w:val="26"/>
          <w:szCs w:val="26"/>
          <w:u w:val="single"/>
        </w:rPr>
        <w:t xml:space="preserve">                 </w:t>
      </w:r>
      <w:r w:rsidR="00D8128F" w:rsidRPr="00C21BEB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D8128F">
        <w:rPr>
          <w:rFonts w:ascii="Times New Roman" w:hAnsi="Times New Roman"/>
          <w:sz w:val="26"/>
          <w:szCs w:val="26"/>
        </w:rPr>
        <w:t xml:space="preserve">     _____________</w:t>
      </w:r>
    </w:p>
    <w:p w14:paraId="1A1B9E10" w14:textId="77777777" w:rsidR="00EE33C5" w:rsidRDefault="00C5628B" w:rsidP="00C5628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060E7A">
        <w:rPr>
          <w:rFonts w:ascii="Times New Roman" w:hAnsi="Times New Roman"/>
          <w:sz w:val="20"/>
          <w:szCs w:val="20"/>
        </w:rPr>
        <w:t xml:space="preserve">     </w:t>
      </w:r>
    </w:p>
    <w:p w14:paraId="308B9432" w14:textId="77777777" w:rsidR="005A03D9" w:rsidRPr="00060E7A" w:rsidRDefault="00EE33C5" w:rsidP="00C5628B">
      <w:pPr>
        <w:spacing w:after="1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8128F" w:rsidRPr="00060E7A">
        <w:rPr>
          <w:rFonts w:ascii="Times New Roman" w:hAnsi="Times New Roman"/>
          <w:sz w:val="20"/>
          <w:szCs w:val="20"/>
        </w:rPr>
        <w:t xml:space="preserve">М.П.                                                          </w:t>
      </w:r>
      <w:r w:rsidR="00C5628B" w:rsidRPr="00060E7A">
        <w:rPr>
          <w:rFonts w:ascii="Times New Roman" w:hAnsi="Times New Roman"/>
          <w:sz w:val="20"/>
          <w:szCs w:val="20"/>
        </w:rPr>
        <w:t xml:space="preserve">        </w:t>
      </w:r>
      <w:r w:rsidR="00060E7A">
        <w:rPr>
          <w:rFonts w:ascii="Times New Roman" w:hAnsi="Times New Roman"/>
          <w:sz w:val="20"/>
          <w:szCs w:val="20"/>
        </w:rPr>
        <w:t xml:space="preserve">                     </w:t>
      </w:r>
      <w:r w:rsidR="00C5628B" w:rsidRPr="00060E7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C5628B" w:rsidRPr="00060E7A">
        <w:rPr>
          <w:rFonts w:ascii="Times New Roman" w:hAnsi="Times New Roman"/>
          <w:sz w:val="20"/>
          <w:szCs w:val="20"/>
        </w:rPr>
        <w:t xml:space="preserve">   </w:t>
      </w:r>
      <w:r w:rsidR="00D8128F" w:rsidRPr="00060E7A">
        <w:rPr>
          <w:rFonts w:ascii="Times New Roman" w:hAnsi="Times New Roman"/>
          <w:sz w:val="20"/>
          <w:szCs w:val="20"/>
        </w:rPr>
        <w:t>М</w:t>
      </w:r>
      <w:r w:rsidR="00D8128F" w:rsidRPr="00060E7A">
        <w:rPr>
          <w:rFonts w:ascii="Times New Roman" w:hAnsi="Times New Roman"/>
          <w:sz w:val="20"/>
          <w:szCs w:val="20"/>
          <w:lang w:val="en-US"/>
        </w:rPr>
        <w:t>.</w:t>
      </w:r>
      <w:r w:rsidR="00D8128F" w:rsidRPr="00060E7A">
        <w:rPr>
          <w:rFonts w:ascii="Times New Roman" w:hAnsi="Times New Roman"/>
          <w:sz w:val="20"/>
          <w:szCs w:val="20"/>
        </w:rPr>
        <w:t>П</w:t>
      </w:r>
      <w:r w:rsidR="00D8128F" w:rsidRPr="00060E7A">
        <w:rPr>
          <w:rFonts w:ascii="Times New Roman" w:hAnsi="Times New Roman"/>
          <w:sz w:val="20"/>
          <w:szCs w:val="20"/>
          <w:lang w:val="en-US"/>
        </w:rPr>
        <w:t>.</w:t>
      </w:r>
    </w:p>
    <w:sectPr w:rsidR="005A03D9" w:rsidRPr="00060E7A" w:rsidSect="00A87D1A">
      <w:pgSz w:w="11900" w:h="16840"/>
      <w:pgMar w:top="567" w:right="510" w:bottom="39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9F07" w14:textId="77777777" w:rsidR="00D764A1" w:rsidRDefault="00D764A1" w:rsidP="005A03D9">
      <w:pPr>
        <w:spacing w:after="0" w:line="240" w:lineRule="auto"/>
      </w:pPr>
      <w:r>
        <w:separator/>
      </w:r>
    </w:p>
  </w:endnote>
  <w:endnote w:type="continuationSeparator" w:id="0">
    <w:p w14:paraId="52BAD58D" w14:textId="77777777" w:rsidR="00D764A1" w:rsidRDefault="00D764A1" w:rsidP="005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EC70" w14:textId="77777777" w:rsidR="00D764A1" w:rsidRDefault="00D764A1" w:rsidP="005A03D9">
      <w:pPr>
        <w:spacing w:after="0" w:line="240" w:lineRule="auto"/>
      </w:pPr>
      <w:r>
        <w:separator/>
      </w:r>
    </w:p>
  </w:footnote>
  <w:footnote w:type="continuationSeparator" w:id="0">
    <w:p w14:paraId="79B89108" w14:textId="77777777" w:rsidR="00D764A1" w:rsidRDefault="00D764A1" w:rsidP="005A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39D"/>
    <w:multiLevelType w:val="multilevel"/>
    <w:tmpl w:val="146CBF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.%2."/>
      <w:lvlJc w:val="left"/>
      <w:pPr>
        <w:ind w:left="360" w:hanging="360"/>
      </w:pPr>
      <w:rPr>
        <w:rFonts w:hint="default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10B9F"/>
    <w:multiLevelType w:val="multilevel"/>
    <w:tmpl w:val="60C27AF0"/>
    <w:numStyleLink w:val="5"/>
  </w:abstractNum>
  <w:abstractNum w:abstractNumId="2" w15:restartNumberingAfterBreak="0">
    <w:nsid w:val="12C54E57"/>
    <w:multiLevelType w:val="multilevel"/>
    <w:tmpl w:val="BDDC1EBC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DF5E9F"/>
    <w:multiLevelType w:val="singleLevel"/>
    <w:tmpl w:val="A1DAC77A"/>
    <w:lvl w:ilvl="0">
      <w:start w:val="6"/>
      <w:numFmt w:val="decimal"/>
      <w:lvlText w:val="1.%1"/>
      <w:lvlJc w:val="left"/>
      <w:pPr>
        <w:tabs>
          <w:tab w:val="num" w:pos="708"/>
        </w:tabs>
        <w:ind w:left="1080" w:hanging="654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6C01FB"/>
    <w:multiLevelType w:val="multilevel"/>
    <w:tmpl w:val="60C27AF0"/>
    <w:styleLink w:val="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C63929"/>
    <w:multiLevelType w:val="multilevel"/>
    <w:tmpl w:val="CA98D090"/>
    <w:styleLink w:val="4"/>
    <w:lvl w:ilvl="0">
      <w:start w:val="1"/>
      <w:numFmt w:val="decimal"/>
      <w:lvlText w:val="%1."/>
      <w:lvlJc w:val="left"/>
      <w:pPr>
        <w:tabs>
          <w:tab w:val="num" w:pos="460"/>
          <w:tab w:val="left" w:pos="708"/>
        </w:tabs>
        <w:ind w:left="886" w:hanging="8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08"/>
          <w:tab w:val="num" w:pos="1416"/>
        </w:tabs>
        <w:ind w:left="1842" w:hanging="10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170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</w:tabs>
        <w:ind w:left="206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</w:tabs>
        <w:ind w:left="242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278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</w:tabs>
        <w:ind w:left="314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</w:tabs>
        <w:ind w:left="350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F81464"/>
    <w:multiLevelType w:val="multilevel"/>
    <w:tmpl w:val="9970C51C"/>
    <w:styleLink w:val="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6A5E6B"/>
    <w:multiLevelType w:val="multilevel"/>
    <w:tmpl w:val="CA98D090"/>
    <w:numStyleLink w:val="4"/>
  </w:abstractNum>
  <w:abstractNum w:abstractNumId="8" w15:restartNumberingAfterBreak="0">
    <w:nsid w:val="66E24200"/>
    <w:multiLevelType w:val="multilevel"/>
    <w:tmpl w:val="9970C51C"/>
    <w:numStyleLink w:val="2"/>
  </w:abstractNum>
  <w:abstractNum w:abstractNumId="9" w15:restartNumberingAfterBreak="0">
    <w:nsid w:val="6E3066FB"/>
    <w:multiLevelType w:val="multilevel"/>
    <w:tmpl w:val="BDDC1EBC"/>
    <w:numStyleLink w:val="1"/>
  </w:abstractNum>
  <w:abstractNum w:abstractNumId="10" w15:restartNumberingAfterBreak="0">
    <w:nsid w:val="79D23E1E"/>
    <w:multiLevelType w:val="multilevel"/>
    <w:tmpl w:val="5E64B8BE"/>
    <w:styleLink w:val="3"/>
    <w:lvl w:ilvl="0">
      <w:start w:val="1"/>
      <w:numFmt w:val="decimal"/>
      <w:lvlText w:val="%1."/>
      <w:lvlJc w:val="left"/>
      <w:pPr>
        <w:tabs>
          <w:tab w:val="num" w:pos="805"/>
        </w:tabs>
        <w:ind w:left="1177" w:hanging="8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8876155">
    <w:abstractNumId w:val="2"/>
  </w:num>
  <w:num w:numId="2" w16cid:durableId="55000207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53079531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2637850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05701279">
    <w:abstractNumId w:val="6"/>
  </w:num>
  <w:num w:numId="6" w16cid:durableId="1946499202">
    <w:abstractNumId w:val="8"/>
  </w:num>
  <w:num w:numId="7" w16cid:durableId="1917548919">
    <w:abstractNumId w:val="8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</w:tabs>
          <w:ind w:left="502" w:hanging="142"/>
        </w:pPr>
        <w:rPr>
          <w:rFonts w:hAnsi="Arial Unicode MS"/>
          <w:b w:val="0"/>
          <w:bCs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714184497">
    <w:abstractNumId w:val="10"/>
  </w:num>
  <w:num w:numId="9" w16cid:durableId="1741057018">
    <w:abstractNumId w:val="3"/>
  </w:num>
  <w:num w:numId="10" w16cid:durableId="363598988">
    <w:abstractNumId w:val="5"/>
  </w:num>
  <w:num w:numId="11" w16cid:durableId="769130606">
    <w:abstractNumId w:val="7"/>
  </w:num>
  <w:num w:numId="12" w16cid:durableId="1312561170">
    <w:abstractNumId w:val="7"/>
  </w:num>
  <w:num w:numId="13" w16cid:durableId="1398435096">
    <w:abstractNumId w:val="8"/>
    <w:lvlOverride w:ilvl="0">
      <w:startOverride w:val="7"/>
    </w:lvlOverride>
  </w:num>
  <w:num w:numId="14" w16cid:durableId="71464424">
    <w:abstractNumId w:val="4"/>
  </w:num>
  <w:num w:numId="15" w16cid:durableId="35091018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87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89238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D9"/>
    <w:rsid w:val="00060E7A"/>
    <w:rsid w:val="000A744F"/>
    <w:rsid w:val="000B22BB"/>
    <w:rsid w:val="001265C6"/>
    <w:rsid w:val="00127D89"/>
    <w:rsid w:val="001675B4"/>
    <w:rsid w:val="001740CA"/>
    <w:rsid w:val="00175086"/>
    <w:rsid w:val="001907FB"/>
    <w:rsid w:val="00190B18"/>
    <w:rsid w:val="001B374C"/>
    <w:rsid w:val="001B6E67"/>
    <w:rsid w:val="001F5782"/>
    <w:rsid w:val="00200895"/>
    <w:rsid w:val="0023634C"/>
    <w:rsid w:val="002A2193"/>
    <w:rsid w:val="0032235D"/>
    <w:rsid w:val="003368A4"/>
    <w:rsid w:val="00337E0A"/>
    <w:rsid w:val="003D2B1C"/>
    <w:rsid w:val="003E2280"/>
    <w:rsid w:val="004212B4"/>
    <w:rsid w:val="00454BE6"/>
    <w:rsid w:val="00461995"/>
    <w:rsid w:val="0048708C"/>
    <w:rsid w:val="004B7274"/>
    <w:rsid w:val="004D1496"/>
    <w:rsid w:val="004E2D5A"/>
    <w:rsid w:val="004F2608"/>
    <w:rsid w:val="004F7F6A"/>
    <w:rsid w:val="005103F1"/>
    <w:rsid w:val="005114BE"/>
    <w:rsid w:val="0058181E"/>
    <w:rsid w:val="005A03D9"/>
    <w:rsid w:val="0060386D"/>
    <w:rsid w:val="0061013F"/>
    <w:rsid w:val="00696C1F"/>
    <w:rsid w:val="006C0249"/>
    <w:rsid w:val="006D1CE9"/>
    <w:rsid w:val="006E60B5"/>
    <w:rsid w:val="0071351F"/>
    <w:rsid w:val="007216CA"/>
    <w:rsid w:val="007247E9"/>
    <w:rsid w:val="00726762"/>
    <w:rsid w:val="007314FD"/>
    <w:rsid w:val="00761267"/>
    <w:rsid w:val="007A6114"/>
    <w:rsid w:val="007C19E4"/>
    <w:rsid w:val="007E4DF6"/>
    <w:rsid w:val="00817D31"/>
    <w:rsid w:val="0088452C"/>
    <w:rsid w:val="008B0912"/>
    <w:rsid w:val="008C1185"/>
    <w:rsid w:val="008F55EF"/>
    <w:rsid w:val="00963DB6"/>
    <w:rsid w:val="00990615"/>
    <w:rsid w:val="009A546F"/>
    <w:rsid w:val="009B77A2"/>
    <w:rsid w:val="009C07AE"/>
    <w:rsid w:val="009D24DF"/>
    <w:rsid w:val="00A0755A"/>
    <w:rsid w:val="00A37456"/>
    <w:rsid w:val="00A37A77"/>
    <w:rsid w:val="00A73545"/>
    <w:rsid w:val="00A87D1A"/>
    <w:rsid w:val="00AA7AB9"/>
    <w:rsid w:val="00AC61C2"/>
    <w:rsid w:val="00AE4AA9"/>
    <w:rsid w:val="00B5620C"/>
    <w:rsid w:val="00BB5575"/>
    <w:rsid w:val="00C139F8"/>
    <w:rsid w:val="00C21BEB"/>
    <w:rsid w:val="00C44CDB"/>
    <w:rsid w:val="00C5628B"/>
    <w:rsid w:val="00C66C69"/>
    <w:rsid w:val="00C75DC7"/>
    <w:rsid w:val="00C86504"/>
    <w:rsid w:val="00C87FCE"/>
    <w:rsid w:val="00CE3E1F"/>
    <w:rsid w:val="00D27AB7"/>
    <w:rsid w:val="00D764A1"/>
    <w:rsid w:val="00D8128F"/>
    <w:rsid w:val="00D91562"/>
    <w:rsid w:val="00DA5227"/>
    <w:rsid w:val="00DB3169"/>
    <w:rsid w:val="00DE77B5"/>
    <w:rsid w:val="00DF0504"/>
    <w:rsid w:val="00DF4378"/>
    <w:rsid w:val="00E0100B"/>
    <w:rsid w:val="00E37D6B"/>
    <w:rsid w:val="00E51E20"/>
    <w:rsid w:val="00E54203"/>
    <w:rsid w:val="00E92E97"/>
    <w:rsid w:val="00EB627C"/>
    <w:rsid w:val="00EE33C5"/>
    <w:rsid w:val="00F70AD6"/>
    <w:rsid w:val="00F804FE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8682"/>
  <w15:docId w15:val="{C0347061-B99E-4EE4-8B1D-A3FCA295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03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3D9"/>
    <w:rPr>
      <w:u w:val="single"/>
    </w:rPr>
  </w:style>
  <w:style w:type="table" w:customStyle="1" w:styleId="TableNormal">
    <w:name w:val="Table Normal"/>
    <w:rsid w:val="005A0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A03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5A03D9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5A03D9"/>
    <w:pPr>
      <w:widowControl w:val="0"/>
      <w:spacing w:after="200" w:line="276" w:lineRule="auto"/>
      <w:ind w:firstLine="720"/>
    </w:pPr>
    <w:rPr>
      <w:rFonts w:ascii="Arial" w:eastAsia="Arial" w:hAnsi="Arial" w:cs="Arial"/>
      <w:color w:val="000000"/>
      <w:u w:color="000000"/>
    </w:rPr>
  </w:style>
  <w:style w:type="paragraph" w:customStyle="1" w:styleId="ConsPlusTitle">
    <w:name w:val="ConsPlusTitle"/>
    <w:rsid w:val="005A03D9"/>
    <w:pPr>
      <w:widowControl w:val="0"/>
      <w:spacing w:after="200" w:line="276" w:lineRule="auto"/>
    </w:pPr>
    <w:rPr>
      <w:rFonts w:ascii="Arial" w:hAnsi="Arial" w:cs="Arial Unicode MS"/>
      <w:b/>
      <w:bCs/>
      <w:color w:val="000000"/>
      <w:u w:color="000000"/>
    </w:rPr>
  </w:style>
  <w:style w:type="paragraph" w:styleId="a6">
    <w:name w:val="List Paragraph"/>
    <w:rsid w:val="005A03D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5A03D9"/>
    <w:pPr>
      <w:numPr>
        <w:numId w:val="1"/>
      </w:numPr>
    </w:pPr>
  </w:style>
  <w:style w:type="numbering" w:customStyle="1" w:styleId="2">
    <w:name w:val="Импортированный стиль 2"/>
    <w:rsid w:val="005A03D9"/>
    <w:pPr>
      <w:numPr>
        <w:numId w:val="5"/>
      </w:numPr>
    </w:pPr>
  </w:style>
  <w:style w:type="numbering" w:customStyle="1" w:styleId="3">
    <w:name w:val="Импортированный стиль 3"/>
    <w:rsid w:val="005A03D9"/>
    <w:pPr>
      <w:numPr>
        <w:numId w:val="8"/>
      </w:numPr>
    </w:pPr>
  </w:style>
  <w:style w:type="numbering" w:customStyle="1" w:styleId="4">
    <w:name w:val="Импортированный стиль 4"/>
    <w:rsid w:val="005A03D9"/>
    <w:pPr>
      <w:numPr>
        <w:numId w:val="10"/>
      </w:numPr>
    </w:pPr>
  </w:style>
  <w:style w:type="numbering" w:customStyle="1" w:styleId="5">
    <w:name w:val="Импортированный стиль 5"/>
    <w:rsid w:val="005A03D9"/>
    <w:pPr>
      <w:numPr>
        <w:numId w:val="14"/>
      </w:numPr>
    </w:pPr>
  </w:style>
  <w:style w:type="table" w:styleId="a7">
    <w:name w:val="Table Grid"/>
    <w:basedOn w:val="a1"/>
    <w:uiPriority w:val="59"/>
    <w:rsid w:val="00C87F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ind w:right="113"/>
      <w:jc w:val="center"/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AA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7101-156A-42F4-AFD9-44A6C8A6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Анастасин Юрий Викторович</dc:creator>
  <cp:lastModifiedBy>Печенкин Андрей Николаевич</cp:lastModifiedBy>
  <cp:revision>4</cp:revision>
  <cp:lastPrinted>2022-10-10T12:10:00Z</cp:lastPrinted>
  <dcterms:created xsi:type="dcterms:W3CDTF">2022-08-31T13:09:00Z</dcterms:created>
  <dcterms:modified xsi:type="dcterms:W3CDTF">2022-10-10T12:10:00Z</dcterms:modified>
</cp:coreProperties>
</file>